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34A" w:rsidRPr="0064134A" w:rsidRDefault="0064134A" w:rsidP="0064134A">
      <w:pPr>
        <w:tabs>
          <w:tab w:val="left" w:pos="5245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134A">
        <w:rPr>
          <w:rFonts w:ascii="Times New Roman" w:eastAsia="Times New Roman" w:hAnsi="Times New Roman" w:cs="Times New Roman"/>
          <w:b/>
          <w:sz w:val="28"/>
          <w:szCs w:val="28"/>
        </w:rPr>
        <w:t>Информация о результатах работы административной комиссии при Администрации Михайловского района Алтайского края за 9 месяцев 2023 года</w:t>
      </w:r>
    </w:p>
    <w:p w:rsidR="0064134A" w:rsidRPr="0064134A" w:rsidRDefault="0064134A" w:rsidP="0064134A">
      <w:pPr>
        <w:tabs>
          <w:tab w:val="left" w:pos="5245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34A">
        <w:rPr>
          <w:rFonts w:ascii="Times New Roman" w:eastAsia="Times New Roman" w:hAnsi="Times New Roman" w:cs="Times New Roman"/>
          <w:sz w:val="28"/>
          <w:szCs w:val="28"/>
        </w:rPr>
        <w:t>За 9 месяцев  2023 года административной комиссией рассмотрено 18 дел об административных правонарушениях согласно закону Алтайского края от 10.07.2002 № 46- ЗС;</w:t>
      </w:r>
    </w:p>
    <w:p w:rsidR="0064134A" w:rsidRPr="0064134A" w:rsidRDefault="0064134A" w:rsidP="0064134A">
      <w:pPr>
        <w:tabs>
          <w:tab w:val="left" w:pos="5245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34A">
        <w:rPr>
          <w:rFonts w:ascii="Times New Roman" w:eastAsia="Times New Roman" w:hAnsi="Times New Roman" w:cs="Times New Roman"/>
          <w:sz w:val="28"/>
          <w:szCs w:val="28"/>
        </w:rPr>
        <w:t xml:space="preserve">Анализ рассмотренных дел об административных правонарушениях показал, что по статье </w:t>
      </w:r>
      <w:r w:rsidRPr="0064134A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по статье 61 «Нарушение установленного законом Алтайского края запрета нарушения тишины и покоя граждан» было рассмотрено 15 дел и наложен штраф на общую сумму 7600 рублей. За третий квартал 2023г. где взыскано 4510,11 рублей. </w:t>
      </w:r>
    </w:p>
    <w:p w:rsidR="0064134A" w:rsidRPr="0064134A" w:rsidRDefault="0064134A" w:rsidP="0064134A">
      <w:pPr>
        <w:tabs>
          <w:tab w:val="left" w:pos="5245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64134A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По статье 68-2 «</w:t>
      </w:r>
      <w:r w:rsidRPr="0064134A">
        <w:rPr>
          <w:rFonts w:ascii="Times New Roman" w:eastAsia="Times New Roman" w:hAnsi="Times New Roman" w:cs="Times New Roman"/>
          <w:sz w:val="28"/>
          <w:szCs w:val="28"/>
        </w:rPr>
        <w:t>Размещение нестационарных торговых объектов с нарушением схемы их размещения» было рассмотрено 1 дело об административном правонарушении, где вынесено наказание в виде штрафа на общую сумму 500 рублей.</w:t>
      </w:r>
    </w:p>
    <w:p w:rsidR="0064134A" w:rsidRPr="0064134A" w:rsidRDefault="0064134A" w:rsidP="0064134A">
      <w:pPr>
        <w:tabs>
          <w:tab w:val="left" w:pos="5245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64134A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По статье 70 «Причинение гражданам собаками физического и (или) материального вреда» рассмотрено 2 дела об административном правонарушении, наложен штраф на общую сумму 3000 рублей, где взыскано 1588,43 рублей.</w:t>
      </w:r>
    </w:p>
    <w:p w:rsidR="0064134A" w:rsidRPr="0064134A" w:rsidRDefault="0064134A" w:rsidP="0064134A">
      <w:pPr>
        <w:tabs>
          <w:tab w:val="left" w:pos="5245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34A">
        <w:rPr>
          <w:rFonts w:ascii="Times New Roman" w:eastAsia="Times New Roman" w:hAnsi="Times New Roman" w:cs="Times New Roman"/>
          <w:sz w:val="28"/>
          <w:szCs w:val="28"/>
        </w:rPr>
        <w:t>В целях исполнения постановлений по делу об административных правонарушениях в отношении лиц, не оплативших штраф в установленный законом срок, в соответствии с Федеральным законом «Об исполнительном производстве» административной комиссией направляются постановления по делу об административных правонарушениях для принудительного взыскания в отдел судебных приставов Михайловского района Алтайского края.</w:t>
      </w:r>
    </w:p>
    <w:p w:rsidR="00000000" w:rsidRPr="0064134A" w:rsidRDefault="0064134A" w:rsidP="0064134A">
      <w:pPr>
        <w:spacing w:after="0" w:line="360" w:lineRule="auto"/>
        <w:ind w:firstLine="567"/>
        <w:rPr>
          <w:sz w:val="28"/>
          <w:szCs w:val="28"/>
        </w:rPr>
      </w:pPr>
    </w:p>
    <w:p w:rsidR="0064134A" w:rsidRPr="0064134A" w:rsidRDefault="0064134A" w:rsidP="0064134A">
      <w:pPr>
        <w:spacing w:after="0" w:line="360" w:lineRule="auto"/>
        <w:ind w:firstLine="567"/>
        <w:rPr>
          <w:sz w:val="28"/>
          <w:szCs w:val="28"/>
        </w:rPr>
      </w:pPr>
    </w:p>
    <w:sectPr w:rsidR="0064134A" w:rsidRPr="00641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134A"/>
    <w:rsid w:val="00641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216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Усатова</dc:creator>
  <cp:keywords/>
  <dc:description/>
  <cp:lastModifiedBy>Усатова</cp:lastModifiedBy>
  <cp:revision>2</cp:revision>
  <dcterms:created xsi:type="dcterms:W3CDTF">2023-10-10T08:38:00Z</dcterms:created>
  <dcterms:modified xsi:type="dcterms:W3CDTF">2023-10-10T08:43:00Z</dcterms:modified>
</cp:coreProperties>
</file>