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3CF" w:rsidRPr="00EE25E4" w:rsidRDefault="001E45E0" w:rsidP="00EE25E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 мая</w:t>
      </w:r>
      <w:bookmarkStart w:id="0" w:name="_GoBack"/>
      <w:bookmarkEnd w:id="0"/>
      <w:r w:rsidR="00AA53CF" w:rsidRPr="00EE25E4">
        <w:rPr>
          <w:rFonts w:ascii="Times New Roman" w:hAnsi="Times New Roman" w:cs="Times New Roman"/>
          <w:sz w:val="26"/>
          <w:szCs w:val="26"/>
        </w:rPr>
        <w:t xml:space="preserve"> 2021 года специалистами архивного отдела совместно с Михайловской районной территориальной избирательной комиссией были проведены выставки архивных документов «История проведения выборов в Михайловском районе за 1933-1945 годы». </w:t>
      </w:r>
    </w:p>
    <w:p w:rsidR="00F2332F" w:rsidRPr="00EE25E4" w:rsidRDefault="00AA53CF" w:rsidP="00EE2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5E4">
        <w:rPr>
          <w:rFonts w:ascii="Times New Roman" w:hAnsi="Times New Roman" w:cs="Times New Roman"/>
          <w:sz w:val="26"/>
          <w:szCs w:val="26"/>
        </w:rPr>
        <w:t>Сотрудниками архивного отдела были подобраны архивные документы, касающиеся выборов в эти годы</w:t>
      </w:r>
      <w:r w:rsidR="00F2332F" w:rsidRPr="00EE25E4">
        <w:rPr>
          <w:rFonts w:ascii="Times New Roman" w:hAnsi="Times New Roman" w:cs="Times New Roman"/>
          <w:sz w:val="26"/>
          <w:szCs w:val="26"/>
        </w:rPr>
        <w:t>.</w:t>
      </w:r>
    </w:p>
    <w:p w:rsidR="00F2332F" w:rsidRPr="00EE25E4" w:rsidRDefault="00F2332F" w:rsidP="00F2332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E25E4">
        <w:rPr>
          <w:rFonts w:ascii="Times New Roman" w:hAnsi="Times New Roman" w:cs="Times New Roman"/>
          <w:sz w:val="26"/>
          <w:szCs w:val="26"/>
        </w:rPr>
        <w:t xml:space="preserve">По документам архивного отдела первое упоминание о выборах  в </w:t>
      </w:r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1933</w:t>
      </w:r>
      <w:r w:rsidRPr="00EE25E4">
        <w:rPr>
          <w:rFonts w:ascii="Times New Roman" w:hAnsi="Times New Roman" w:cs="Times New Roman"/>
          <w:sz w:val="26"/>
          <w:szCs w:val="26"/>
        </w:rPr>
        <w:t xml:space="preserve"> году - это</w:t>
      </w:r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выборы членов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Ащегульского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сельсовета Ключевского района Сибирского края.</w:t>
      </w:r>
      <w:r w:rsidRPr="00EE25E4">
        <w:rPr>
          <w:rFonts w:ascii="Times New Roman" w:hAnsi="Times New Roman" w:cs="Times New Roman"/>
          <w:sz w:val="26"/>
          <w:szCs w:val="26"/>
        </w:rPr>
        <w:t xml:space="preserve"> В данном документе говорится о создании </w:t>
      </w:r>
      <w:r w:rsidRPr="00EE25E4">
        <w:rPr>
          <w:rFonts w:ascii="Times New Roman" w:eastAsia="Calibri" w:hAnsi="Times New Roman" w:cs="Times New Roman"/>
          <w:sz w:val="26"/>
          <w:szCs w:val="26"/>
        </w:rPr>
        <w:t>избирательной комиссии в составе 11 человек, где «председатель избиркома назначается райисполкомом, а также в состав комиссии входит председатель с/совета, 2 представителя от профсоюзов, 1 представитель от комсомола, 1 представитель от делегатского собрания, 1 представитель кассы, 1 представитель работников МТС и остальные колхозники».</w:t>
      </w:r>
    </w:p>
    <w:p w:rsidR="00F2332F" w:rsidRDefault="00F2332F" w:rsidP="00F233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«Первое заседание избиркома состоялось 19.02.33 под председательством Гриценко, секретаря  Гусева, присутствовали: Алейников, Боровой, Прокопенко. На повестке дня: рассмотрение числа лиц лишенных права голоса и разбивка населения на участки». По первому вопросу «было решено лишить лиц право голоса с 27 по 32 </w:t>
      </w:r>
      <w:proofErr w:type="gramStart"/>
      <w:r w:rsidRPr="00EE25E4">
        <w:rPr>
          <w:rFonts w:ascii="Times New Roman" w:eastAsia="Calibri" w:hAnsi="Times New Roman" w:cs="Times New Roman"/>
          <w:sz w:val="26"/>
          <w:szCs w:val="26"/>
        </w:rPr>
        <w:t>годы</w:t>
      </w:r>
      <w:proofErr w:type="gramEnd"/>
      <w:r w:rsidR="00EE25E4">
        <w:rPr>
          <w:rFonts w:ascii="Times New Roman" w:eastAsia="Calibri" w:hAnsi="Times New Roman" w:cs="Times New Roman"/>
          <w:sz w:val="26"/>
          <w:szCs w:val="26"/>
        </w:rPr>
        <w:t>…</w:t>
      </w:r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а также 19 кулацких хозяйств». «В части священнослужителя Мальцева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Изосима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>, жителя с</w:t>
      </w:r>
      <w:proofErr w:type="gramStart"/>
      <w:r w:rsidRPr="00EE25E4">
        <w:rPr>
          <w:rFonts w:ascii="Times New Roman" w:eastAsia="Calibri" w:hAnsi="Times New Roman" w:cs="Times New Roman"/>
          <w:sz w:val="26"/>
          <w:szCs w:val="26"/>
        </w:rPr>
        <w:t>.Р</w:t>
      </w:r>
      <w:proofErr w:type="gram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одино, известить о его лишении прав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Родинскому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сельсовету». По второму вопросу «было решено разбить село на 4 участка с расчетом по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с</w:t>
      </w:r>
      <w:proofErr w:type="gramStart"/>
      <w:r w:rsidRPr="00EE25E4">
        <w:rPr>
          <w:rFonts w:ascii="Times New Roman" w:eastAsia="Calibri" w:hAnsi="Times New Roman" w:cs="Times New Roman"/>
          <w:sz w:val="26"/>
          <w:szCs w:val="26"/>
        </w:rPr>
        <w:t>.А</w:t>
      </w:r>
      <w:proofErr w:type="gramEnd"/>
      <w:r w:rsidRPr="00EE25E4">
        <w:rPr>
          <w:rFonts w:ascii="Times New Roman" w:eastAsia="Calibri" w:hAnsi="Times New Roman" w:cs="Times New Roman"/>
          <w:sz w:val="26"/>
          <w:szCs w:val="26"/>
        </w:rPr>
        <w:t>щегуль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3 участка: 1 участок – ул. Морозовская и Барановская, собрания проводятся в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нардоме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, 2 участок – ул. 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Побегановская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 xml:space="preserve"> (</w:t>
      </w:r>
      <w:proofErr w:type="spellStart"/>
      <w:r w:rsidRPr="00EE25E4">
        <w:rPr>
          <w:rFonts w:ascii="Times New Roman" w:eastAsia="Calibri" w:hAnsi="Times New Roman" w:cs="Times New Roman"/>
          <w:sz w:val="26"/>
          <w:szCs w:val="26"/>
        </w:rPr>
        <w:t>Побегацовская</w:t>
      </w:r>
      <w:proofErr w:type="spellEnd"/>
      <w:r w:rsidRPr="00EE25E4">
        <w:rPr>
          <w:rFonts w:ascii="Times New Roman" w:eastAsia="Calibri" w:hAnsi="Times New Roman" w:cs="Times New Roman"/>
          <w:sz w:val="26"/>
          <w:szCs w:val="26"/>
        </w:rPr>
        <w:t>), 3 участок – ул. Немецкая, а также по поселку Восточный угол 1 участок в конторе колхоза. Всего должно быть депутатов в сельский совет 14, а кандидатов – 4 человека».</w:t>
      </w:r>
    </w:p>
    <w:p w:rsidR="00846776" w:rsidRPr="0048061B" w:rsidRDefault="00846776" w:rsidP="008467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5"/>
          <w:szCs w:val="25"/>
        </w:rPr>
      </w:pPr>
      <w:r w:rsidRPr="0048061B">
        <w:rPr>
          <w:rFonts w:ascii="Times New Roman" w:hAnsi="Times New Roman" w:cs="Times New Roman"/>
          <w:sz w:val="25"/>
          <w:szCs w:val="25"/>
        </w:rPr>
        <w:t xml:space="preserve">Согласно решению исполнительного комитета Михайловского районного Совета депутатов трудящихся от 09.12.1945 были образованы следующие избирательные участки по выборам в Верховный Совет СССР: «Михайловский центральный участок, Михайловский заозерный участок, </w:t>
      </w:r>
      <w:proofErr w:type="spellStart"/>
      <w:r w:rsidRPr="0048061B">
        <w:rPr>
          <w:rFonts w:ascii="Times New Roman" w:hAnsi="Times New Roman" w:cs="Times New Roman"/>
          <w:sz w:val="25"/>
          <w:szCs w:val="25"/>
        </w:rPr>
        <w:t>Ракитовский</w:t>
      </w:r>
      <w:proofErr w:type="spellEnd"/>
      <w:r w:rsidRPr="0048061B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48061B">
        <w:rPr>
          <w:rFonts w:ascii="Times New Roman" w:hAnsi="Times New Roman" w:cs="Times New Roman"/>
          <w:sz w:val="25"/>
          <w:szCs w:val="25"/>
        </w:rPr>
        <w:t>Бастанский</w:t>
      </w:r>
      <w:proofErr w:type="spellEnd"/>
      <w:r w:rsidRPr="0048061B">
        <w:rPr>
          <w:rFonts w:ascii="Times New Roman" w:hAnsi="Times New Roman" w:cs="Times New Roman"/>
          <w:sz w:val="25"/>
          <w:szCs w:val="25"/>
        </w:rPr>
        <w:t xml:space="preserve">, Николаевский, </w:t>
      </w:r>
      <w:proofErr w:type="spellStart"/>
      <w:r w:rsidRPr="0048061B">
        <w:rPr>
          <w:rFonts w:ascii="Times New Roman" w:hAnsi="Times New Roman" w:cs="Times New Roman"/>
          <w:sz w:val="25"/>
          <w:szCs w:val="25"/>
        </w:rPr>
        <w:t>Неводской</w:t>
      </w:r>
      <w:proofErr w:type="spellEnd"/>
      <w:r w:rsidRPr="0048061B">
        <w:rPr>
          <w:rFonts w:ascii="Times New Roman" w:hAnsi="Times New Roman" w:cs="Times New Roman"/>
          <w:sz w:val="25"/>
          <w:szCs w:val="25"/>
        </w:rPr>
        <w:t xml:space="preserve">, Покровский, </w:t>
      </w:r>
      <w:proofErr w:type="gramStart"/>
      <w:r w:rsidRPr="0048061B">
        <w:rPr>
          <w:rFonts w:ascii="Times New Roman" w:hAnsi="Times New Roman" w:cs="Times New Roman"/>
          <w:sz w:val="25"/>
          <w:szCs w:val="25"/>
        </w:rPr>
        <w:t xml:space="preserve">Назаровский, </w:t>
      </w:r>
      <w:proofErr w:type="spellStart"/>
      <w:r w:rsidRPr="0048061B">
        <w:rPr>
          <w:rFonts w:ascii="Times New Roman" w:hAnsi="Times New Roman" w:cs="Times New Roman"/>
          <w:sz w:val="25"/>
          <w:szCs w:val="25"/>
        </w:rPr>
        <w:t>Полуямский</w:t>
      </w:r>
      <w:proofErr w:type="spellEnd"/>
      <w:r w:rsidRPr="0048061B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48061B">
        <w:rPr>
          <w:rFonts w:ascii="Times New Roman" w:hAnsi="Times New Roman" w:cs="Times New Roman"/>
          <w:sz w:val="25"/>
          <w:szCs w:val="25"/>
        </w:rPr>
        <w:t>Ащегульский</w:t>
      </w:r>
      <w:proofErr w:type="spellEnd"/>
      <w:r w:rsidRPr="0048061B">
        <w:rPr>
          <w:rFonts w:ascii="Times New Roman" w:hAnsi="Times New Roman" w:cs="Times New Roman"/>
          <w:sz w:val="25"/>
          <w:szCs w:val="25"/>
        </w:rPr>
        <w:t xml:space="preserve"> избирательные участки, избирательный участок Михайловского солепромысла, Михайловский рабочий избирательный участок Содового комбината, Михайловский поселковый избирательный участок (ЦХАФ АК.</w:t>
      </w:r>
      <w:proofErr w:type="gramEnd"/>
      <w:r w:rsidRPr="0048061B">
        <w:rPr>
          <w:rFonts w:ascii="Times New Roman" w:hAnsi="Times New Roman" w:cs="Times New Roman"/>
          <w:sz w:val="25"/>
          <w:szCs w:val="25"/>
        </w:rPr>
        <w:t xml:space="preserve"> Опись 2. </w:t>
      </w:r>
      <w:proofErr w:type="gramStart"/>
      <w:r w:rsidRPr="0048061B">
        <w:rPr>
          <w:rFonts w:ascii="Times New Roman" w:hAnsi="Times New Roman" w:cs="Times New Roman"/>
          <w:sz w:val="25"/>
          <w:szCs w:val="25"/>
        </w:rPr>
        <w:t>Дело 67).</w:t>
      </w:r>
      <w:proofErr w:type="gramEnd"/>
    </w:p>
    <w:p w:rsidR="00EE25E4" w:rsidRDefault="00EE25E4" w:rsidP="00EE25E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Секретарь Михайловской районной территориальной избирательной комиссии рассказала учащимся 10 класса Михайловского лицея об избирательном процессе в настоящее время.</w:t>
      </w:r>
      <w:r w:rsidR="00B660E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Данное мероприятие было приурочено к месячнику молодого избирателя в</w:t>
      </w:r>
      <w:r w:rsidR="00B660E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Михайловском районе.</w:t>
      </w:r>
    </w:p>
    <w:p w:rsidR="00B660E5" w:rsidRDefault="00B660E5" w:rsidP="00EE25E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660E5" w:rsidRDefault="00B660E5" w:rsidP="00B660E5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2913360</wp:posOffset>
            </wp:positionH>
            <wp:positionV relativeFrom="paragraph">
              <wp:posOffset>503910</wp:posOffset>
            </wp:positionV>
            <wp:extent cx="4063350" cy="30456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50" cy="30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829600" cy="3772800"/>
            <wp:effectExtent l="19050" t="0" r="8850" b="0"/>
            <wp:docPr id="3" name="Рисунок 3" descr="Z:\РОМАНОВ\НА САЙТ\архи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РОМАНОВ\НА САЙТ\архи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4" cy="377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E5" w:rsidRPr="00EE25E4" w:rsidRDefault="00B660E5" w:rsidP="00B660E5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18960</wp:posOffset>
            </wp:positionH>
            <wp:positionV relativeFrom="paragraph">
              <wp:posOffset>93775</wp:posOffset>
            </wp:positionV>
            <wp:extent cx="6691350" cy="30816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50" cy="30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60E5" w:rsidRPr="00EE25E4" w:rsidSect="004C0894">
      <w:type w:val="continuous"/>
      <w:pgSz w:w="12240" w:h="15840"/>
      <w:pgMar w:top="1134" w:right="567" w:bottom="1134" w:left="1134" w:header="720" w:footer="720" w:gutter="0"/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1B1ADA"/>
    <w:rsid w:val="00070413"/>
    <w:rsid w:val="000E0D74"/>
    <w:rsid w:val="00140B75"/>
    <w:rsid w:val="00165280"/>
    <w:rsid w:val="001B1ADA"/>
    <w:rsid w:val="001E45E0"/>
    <w:rsid w:val="002C34D3"/>
    <w:rsid w:val="00387E21"/>
    <w:rsid w:val="003976B1"/>
    <w:rsid w:val="004859E9"/>
    <w:rsid w:val="004C0894"/>
    <w:rsid w:val="004C6206"/>
    <w:rsid w:val="007F4782"/>
    <w:rsid w:val="00837F1A"/>
    <w:rsid w:val="00846776"/>
    <w:rsid w:val="008872C6"/>
    <w:rsid w:val="00A73763"/>
    <w:rsid w:val="00A812FA"/>
    <w:rsid w:val="00AA53CF"/>
    <w:rsid w:val="00B660E5"/>
    <w:rsid w:val="00E6130D"/>
    <w:rsid w:val="00EE25E4"/>
    <w:rsid w:val="00F2332F"/>
    <w:rsid w:val="00F30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ARHIV1</dc:creator>
  <cp:keywords/>
  <dc:description/>
  <cp:lastModifiedBy>Пользователь Windows</cp:lastModifiedBy>
  <cp:revision>6</cp:revision>
  <dcterms:created xsi:type="dcterms:W3CDTF">2021-02-26T04:55:00Z</dcterms:created>
  <dcterms:modified xsi:type="dcterms:W3CDTF">2021-06-10T09:25:00Z</dcterms:modified>
</cp:coreProperties>
</file>