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B" w:rsidRPr="00B172FC" w:rsidRDefault="004A705B" w:rsidP="004A705B">
      <w:pPr>
        <w:pStyle w:val="1"/>
        <w:shd w:val="clear" w:color="auto" w:fill="auto"/>
        <w:spacing w:line="240" w:lineRule="auto"/>
        <w:ind w:left="80" w:right="20" w:firstLine="540"/>
        <w:jc w:val="center"/>
        <w:rPr>
          <w:b/>
          <w:sz w:val="32"/>
          <w:szCs w:val="28"/>
        </w:rPr>
      </w:pPr>
      <w:r w:rsidRPr="00B172FC">
        <w:rPr>
          <w:b/>
          <w:sz w:val="32"/>
          <w:szCs w:val="28"/>
        </w:rPr>
        <w:t>Рекомендации по применению частей 3.3, 3.4 ст. 3 закона</w:t>
      </w:r>
      <w:r w:rsidR="00E726EF" w:rsidRPr="00B172FC">
        <w:rPr>
          <w:b/>
          <w:sz w:val="32"/>
          <w:szCs w:val="28"/>
        </w:rPr>
        <w:t xml:space="preserve"> Алтайского края от 09.11.2015 № 98-ЗС «О бесплатном предоставлении в собственность земе</w:t>
      </w:r>
      <w:r w:rsidR="009F25A3" w:rsidRPr="00B172FC">
        <w:rPr>
          <w:b/>
          <w:sz w:val="32"/>
          <w:szCs w:val="28"/>
        </w:rPr>
        <w:t>ль</w:t>
      </w:r>
      <w:r w:rsidR="00E726EF" w:rsidRPr="00B172FC">
        <w:rPr>
          <w:b/>
          <w:sz w:val="32"/>
          <w:szCs w:val="28"/>
        </w:rPr>
        <w:t>ных участков»</w:t>
      </w:r>
    </w:p>
    <w:p w:rsidR="00D512F1" w:rsidRPr="00B172FC" w:rsidRDefault="00D512F1" w:rsidP="004A705B">
      <w:pPr>
        <w:pStyle w:val="1"/>
        <w:shd w:val="clear" w:color="auto" w:fill="auto"/>
        <w:spacing w:line="240" w:lineRule="auto"/>
        <w:ind w:left="80" w:right="20" w:firstLine="540"/>
        <w:jc w:val="center"/>
        <w:rPr>
          <w:b/>
          <w:sz w:val="28"/>
          <w:szCs w:val="28"/>
        </w:rPr>
      </w:pP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80" w:right="2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Согласно части 3.3 статьи 3 Закона № 98-ЗС граждане, имеющие трех и более детей 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имеют право на предоставление в собственность бесплатно самостоятельно выбранного ими земельного участка для индивидуального жилищного строительства, ведения личного подсобного хозяйства независимо от места постоянного проживания таких</w:t>
      </w:r>
      <w:proofErr w:type="gramEnd"/>
      <w:r w:rsidRPr="00B172FC">
        <w:rPr>
          <w:sz w:val="28"/>
          <w:szCs w:val="28"/>
        </w:rPr>
        <w:t xml:space="preserve"> граждан на территории Алтайского края.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80" w:right="2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В таком случае предоставление земельного участка осуществляется без учета очередности в порядке, предусмотренном статьями 39.14 - 39.17 Земельного кодекса РФ, а также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</w:t>
      </w:r>
      <w:proofErr w:type="gramEnd"/>
      <w:r w:rsidRPr="00B172FC">
        <w:rPr>
          <w:sz w:val="28"/>
          <w:szCs w:val="28"/>
        </w:rPr>
        <w:t xml:space="preserve"> личного подсобного хозяйства в соответствии с Законом № 98-ЗС (часть 3.4 статьи 3 Закона № 98-ЗС).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80" w:right="2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Соответственно многодетным гражданам, состоящим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предоставлена возможность самостоятельно изыскивать свободные земельные участки, находящиеся в государственной или муниципальной собственности, или образовывать земельные участки для индивидуального жилищного строительства или ведения личного подсобного хозяйства, расположенные в любом муниципальном образовании Алтайского края вне зависимости от места</w:t>
      </w:r>
      <w:proofErr w:type="gramEnd"/>
      <w:r w:rsidRPr="00B172FC">
        <w:rPr>
          <w:sz w:val="28"/>
          <w:szCs w:val="28"/>
        </w:rPr>
        <w:t xml:space="preserve"> постоянного проживания таких граждан, в целях бесплатного предоставления в собственность без торгов.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8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 заявлением о предоставлении земельного участка указанные граждане обращаются в орган местного самоуправления или орган исполнительной власти, уполномоченные на распоряжение земельными участками, по месту расположения земельного участка</w:t>
      </w:r>
      <w:r w:rsidR="00DA45A7" w:rsidRPr="00B172FC">
        <w:rPr>
          <w:sz w:val="28"/>
          <w:szCs w:val="28"/>
        </w:rPr>
        <w:t>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по основанию части 3.3 статьи 3 Закона № 98-ЗС осуществляется в определенном статьями 39</w:t>
      </w:r>
      <w:r w:rsidR="00A76986" w:rsidRPr="00B172FC">
        <w:rPr>
          <w:sz w:val="28"/>
          <w:szCs w:val="28"/>
        </w:rPr>
        <w:t xml:space="preserve">.14-39.17 Земельного кодекса РФ </w:t>
      </w:r>
      <w:r w:rsidRPr="00B172FC">
        <w:rPr>
          <w:sz w:val="28"/>
          <w:szCs w:val="28"/>
        </w:rPr>
        <w:t>порядке: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подготовка схемы расположения земельного участка в случае, если земельный участок предстоит образовать</w:t>
      </w:r>
      <w:r w:rsidR="00577A9B" w:rsidRPr="00B172FC">
        <w:rPr>
          <w:sz w:val="28"/>
          <w:szCs w:val="28"/>
        </w:rPr>
        <w:t>,</w:t>
      </w:r>
      <w:r w:rsidRPr="00B172FC">
        <w:rPr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подача в уполномоченный орган гражданином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от 13.07.2015 № 218-ФЗ «О государственной регистрации недвижимости»;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принятие решения о предварительном согласовании предоставления земельного участка в порядке, установленном статьей 39.15 Земельного кодекса РФ, в случае, если земельный участок предстоит образовать или границы земельного участка подлежат уточнению в соответствии с Федеральным законом 13.07.2015 № 218-ФЗ «О государственной регистрации недвижимости»;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обеспечение гражданином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подача в уполномоченный орган гражданином заявления о предоставлении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заключение договора купли-продажи земельного участка.</w:t>
      </w:r>
    </w:p>
    <w:p w:rsidR="00C31841" w:rsidRPr="00B172FC" w:rsidRDefault="007B4414" w:rsidP="002730DA">
      <w:pPr>
        <w:pStyle w:val="1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Заявление о предварительном согласовании предоставления земельного</w:t>
      </w:r>
      <w:r w:rsidR="002730DA" w:rsidRPr="00B172FC">
        <w:rPr>
          <w:sz w:val="28"/>
          <w:szCs w:val="28"/>
        </w:rPr>
        <w:t xml:space="preserve"> </w:t>
      </w:r>
      <w:r w:rsidRPr="00B172FC">
        <w:rPr>
          <w:sz w:val="28"/>
          <w:szCs w:val="28"/>
        </w:rPr>
        <w:t>участка, заявление о предоставлении земельного участка подаются или направляются в уполномоченный орган гражданином по выбору лично или посредством почтовой связи на бумажном носителе либо в форме электронных документов с использованием информационно</w:t>
      </w:r>
      <w:r w:rsidR="004A705B" w:rsidRPr="00B172FC">
        <w:rPr>
          <w:sz w:val="28"/>
          <w:szCs w:val="28"/>
        </w:rPr>
        <w:t>-</w:t>
      </w:r>
      <w:r w:rsidRPr="00B172FC">
        <w:rPr>
          <w:sz w:val="28"/>
          <w:szCs w:val="28"/>
        </w:rPr>
        <w:t>телекоммуникационной сети «Интернет».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Гражданин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 требованиям статьи 39.15 Земельного кодекса РФ в заявлении о предварительном согласовании предоставления земельного участка указываются: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фамилия, имя и (при наличии) отчество, место жительства гражданина, реквизиты документа, удостоверяющего личность;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 xml:space="preserve">кадастровый номер земельного участка, </w:t>
      </w:r>
      <w:proofErr w:type="gramStart"/>
      <w:r w:rsidRPr="00B172FC">
        <w:rPr>
          <w:sz w:val="28"/>
          <w:szCs w:val="28"/>
        </w:rPr>
        <w:t>заявление</w:t>
      </w:r>
      <w:proofErr w:type="gramEnd"/>
      <w:r w:rsidRPr="00B172FC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основание предоставления земельного участка без проведения торгов;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вид права на земельный участок;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lastRenderedPageBreak/>
        <w:t>цель использования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почтовый адрес и (или) адрес электронной почты для связи с гражданином.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К заявлению о предварительном согласовании предоставления земельного участка прилагаются:</w:t>
      </w:r>
    </w:p>
    <w:p w:rsidR="00C31841" w:rsidRPr="00B172FC" w:rsidRDefault="007B4414" w:rsidP="00DA45A7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31841" w:rsidRPr="00B172FC" w:rsidRDefault="007B4414" w:rsidP="00DA45A7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документ, подтверждающий полномочия представителя гражданина, в случае, если с заявлением о предварительном согласовании предоставления земельного участка обращается представитель гражданина.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В течение 10 дней со дня поступления заявления о предварительном согласовании предоставления земельного участка уполномоченный орган возвращает заявление гражданину, если оно не соответствует установленным требованиям, подано в иной уполномоченный орган или к заявлению не приложены необходимые документы. Гражданину должны быть указаны причины возврата заявления о предварительном согласовании предоставления земельного участка.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Pr="00B172FC">
        <w:rPr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гражданину.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Обращаем внимание, что по требованиям пункта 7 статьи 39.15 Земельного кодекса РФ в срок не более чем 30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</w:t>
      </w:r>
      <w:proofErr w:type="gramEnd"/>
      <w:r w:rsidRPr="00B172FC">
        <w:rPr>
          <w:sz w:val="28"/>
          <w:szCs w:val="28"/>
        </w:rPr>
        <w:t xml:space="preserve"> предоставления земельного участка или при наличии оснований, решение об отказе в предварительном согласовании предоставления земельного участка и направляет принятое решение гражданину.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Гражданин,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Земельного кодекса РФ.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 xml:space="preserve">Решение об отказе в предварительном согласовании предоставления земельного участка должно быть обоснованным и содержать все основания </w:t>
      </w:r>
      <w:r w:rsidRPr="00B172FC">
        <w:rPr>
          <w:rStyle w:val="12pt"/>
          <w:sz w:val="28"/>
          <w:szCs w:val="28"/>
        </w:rPr>
        <w:t xml:space="preserve">отказа. В случае если к заявлению о предварительном согласовании </w:t>
      </w:r>
      <w:r w:rsidRPr="00B172FC">
        <w:rPr>
          <w:sz w:val="28"/>
          <w:szCs w:val="28"/>
        </w:rPr>
        <w:t>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Основания отказа в предварительном согласовании предоставления земельного участка установлены пунктом 8 статьи 39.15 Земельного кодекса РФ и включают следующие случаи:</w:t>
      </w:r>
    </w:p>
    <w:p w:rsidR="00C31841" w:rsidRPr="00B172FC" w:rsidRDefault="007B4414" w:rsidP="00DA45A7">
      <w:pPr>
        <w:pStyle w:val="1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4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C31841" w:rsidRPr="00B172FC" w:rsidRDefault="007B4414" w:rsidP="00DA45A7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 xml:space="preserve">земельный участок, который предстоит образовать, не может быть предоставлен гражданину по основаниям, указанным в подпунктах </w:t>
      </w:r>
      <w:r w:rsidRPr="00B172FC">
        <w:rPr>
          <w:rStyle w:val="3pt"/>
          <w:spacing w:val="0"/>
          <w:sz w:val="28"/>
          <w:szCs w:val="28"/>
        </w:rPr>
        <w:t xml:space="preserve">1-13, </w:t>
      </w:r>
      <w:r w:rsidRPr="00B172FC">
        <w:rPr>
          <w:sz w:val="28"/>
          <w:szCs w:val="28"/>
        </w:rPr>
        <w:t>14.1 - 19, 22 и 23 статьи 39.16 Земельного кодекса РФ;</w:t>
      </w:r>
    </w:p>
    <w:p w:rsidR="00C31841" w:rsidRPr="00B172FC" w:rsidRDefault="007B4414" w:rsidP="00DA45A7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 xml:space="preserve"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недвижимости», не может быть предоставлен гражданину по основаниям, указанным в подпунктах </w:t>
      </w:r>
      <w:r w:rsidRPr="00B172FC">
        <w:rPr>
          <w:rStyle w:val="3pt"/>
          <w:spacing w:val="0"/>
          <w:sz w:val="28"/>
          <w:szCs w:val="28"/>
        </w:rPr>
        <w:t xml:space="preserve">1-23 </w:t>
      </w:r>
      <w:r w:rsidRPr="00B172FC">
        <w:rPr>
          <w:sz w:val="28"/>
          <w:szCs w:val="28"/>
        </w:rPr>
        <w:t>статьи 39.16 Земельного кодекса РФ.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В заявлении о предоставлении земельного участка, находящегося в государственной или муниципальной собственности, бесплатно в собственность без проведения торгов указываются: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фамилия, имя, отчество, место жительства гражданина, реквизиты документа, удостоверяющего личность;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кадастровый номер испрашиваемого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основание предоставления земельного участка без проведения торгов;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вид права на земельный участок;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85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цель использования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31841" w:rsidRPr="00B172FC" w:rsidRDefault="007B4414" w:rsidP="00DA45A7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почтовый адрес и (или) адрес электронной почты для связи с гражданином.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К заявлению о предоставлении земельного участка прилагается документ, подтверждающий полномочия представителя гражданина, в случае, если с заявлением о предварительном согласовании предоставления земельного участка обращается представитель гражданина. Предоставление указанного документа не требуется в случае, если документ 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 xml:space="preserve">В течение 10 дней со дня поступления заявления о предоставлении земельного участка уполномоченный орган возвращает это заявление гражданину, если оно не соответствует установленным требованиям, подано в иной </w:t>
      </w:r>
      <w:r w:rsidRPr="00B172FC">
        <w:rPr>
          <w:sz w:val="28"/>
          <w:szCs w:val="28"/>
        </w:rPr>
        <w:lastRenderedPageBreak/>
        <w:t>уполномоченный орган или к заявлению не приложены необходимые документы. При этом уполномоченным органом должны быть указаны причины возврата заявления о предоставлении земельного участка.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Рассмотрение заявлений о предоставлении земельного участка осуществляется в порядке их поступления.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 требованиям части 9 статьи 7 Закона № 98-ЗС срок рассмотрения заявления гражданина о предоставлении в собственность земельного участка составляет 25 дней с момента получения заявления.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В срок не более чем 25 дней со дня получения заявления гражданина уполномоченный орган рассматривает поступившее заявление, проверяет наличие или отсутствие оснований для отказа в предоставлении земельного участка, находящегося в государственной или муниципальной собственности, без проведения торгов, предусмотренных статьей 39.16 Земельного кодекса РФ.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По результатам рассмотрения и проверки заявления уполномоченный орган принимает решение о предоставлении гражданину земельного участка в собственность бесплатно или принимает решение об отказе в предоставлении земельного участка для индивидуального жилищного строительства или ведения личного подсобного хозяйства в собственность бесплатно при наличии хотя бы одного из оснований, предусмотренных статьей 39.16 Земельного кодекса РФ.</w:t>
      </w:r>
      <w:proofErr w:type="gramEnd"/>
      <w:r w:rsidRPr="00B172FC">
        <w:rPr>
          <w:sz w:val="28"/>
          <w:szCs w:val="28"/>
        </w:rPr>
        <w:t xml:space="preserve"> В указанном решении должны быть указаны все основания отказа.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Решение о предоставлении гражданину земельного участка в собственность бесплатно или решение об отказе в предоставлении земельного участка для индивидуального жилищного строительства или ведения личного подсобного хозяйства в собственность бесплатно выдается гражданину или направляется ему в семидневный срок по адресу, содержащемуся в его заявлении о предоставлении земельного участка.</w:t>
      </w:r>
    </w:p>
    <w:p w:rsidR="00C31841" w:rsidRPr="00B172FC" w:rsidRDefault="003502C8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4414" w:rsidRPr="00B172FC">
        <w:rPr>
          <w:sz w:val="28"/>
          <w:szCs w:val="28"/>
        </w:rPr>
        <w:t>снования для отказа в предоставлении земельного участка, находящегося в государственной или муниципальной собственности, без проведения торгов установлены статьей 39.16 Земельного кодекса РФ.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При этом оборот земельных участков осуществляется в соответствии с гражданским законодательством и Земельным кодексом РФ.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 требованиям пункта 2 статьи 27 Земельного кодекса РФ 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Содержание ограничений оборота земельных участков установлено статьей 27 Земельного кодекса РФ.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 xml:space="preserve">Кроме того, в соответствии с частями </w:t>
      </w:r>
      <w:r w:rsidRPr="00B172FC">
        <w:rPr>
          <w:rStyle w:val="3pt"/>
          <w:spacing w:val="0"/>
          <w:sz w:val="28"/>
          <w:szCs w:val="28"/>
        </w:rPr>
        <w:t>29-31</w:t>
      </w:r>
      <w:r w:rsidRPr="00B172FC">
        <w:rPr>
          <w:sz w:val="28"/>
          <w:szCs w:val="28"/>
        </w:rPr>
        <w:t xml:space="preserve">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принят закон Алтайского края от 22.12.2015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 xml:space="preserve"> «О реализации отдельных полномочий по распоряжению земельными участками, находящимися в государственной или муниципальной собственности» (далее - Закон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>), которым установлены дополнительные основания для отказа в утверждении</w:t>
      </w:r>
      <w:proofErr w:type="gramEnd"/>
      <w:r w:rsidRPr="00B172FC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Согласно статье 1 Закона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 xml:space="preserve"> основаниями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 являются: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принятое в отношении земельного участка решение уполномоченного органа о проведен</w:t>
      </w:r>
      <w:proofErr w:type="gramStart"/>
      <w:r w:rsidRPr="00B172FC">
        <w:rPr>
          <w:sz w:val="28"/>
          <w:szCs w:val="28"/>
        </w:rPr>
        <w:t>ии ау</w:t>
      </w:r>
      <w:proofErr w:type="gramEnd"/>
      <w:r w:rsidRPr="00B172FC">
        <w:rPr>
          <w:sz w:val="28"/>
          <w:szCs w:val="28"/>
        </w:rPr>
        <w:t>кциона, решение об образовании (формировании) земельного участка с целью проведения аукциона, решение об утверждении схемы расположения земельного участка, подготовленной с целью образования земельного участка для его продажи или предоставления в аренду путем проведения аукциона;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принятое в отношении земельного участка решение уполномоченного органа об отборе земельных участков для последующего их предоставления жилищно-строительным кооперативам;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87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проведение работ по включению либо включение земельного участка в перечень земельных участков, предоставляемых для индивидуального жилищного строительства или ведения личного подсобного хозяйства гражданам в соответствии с законом Алтайского края от 09.11.2015 № 98-ЗС «О бесплатном предоставлении в собственность земельных участков»;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несоответствие площади земельного участка, процента его застройки предельным максимальным и минимальным размерам земельного участка, процентам застройки, установленным градостроительными регламентами, нарушение требований нормативов градостроительного проектирования, строительных норм и правил, устанавливающих нормы отвода земель для конкретных видов деятельности;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927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наличие обеспечительных мер, в том числе ареста, наложенных в отношении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951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наличие судебного разбирательства в отношении испрашиваемого земельного участка, расположенных на нем зданий, сооружений и (или) судебного разбирательства о границах и (или) площади смежных с ним земельных участков;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нахождение земельного участка или части земельного участка в границах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предоставления земельного участка (за исключением зон с особыми условиями использования территории);</w:t>
      </w:r>
    </w:p>
    <w:p w:rsidR="00C31841" w:rsidRPr="00B172FC" w:rsidRDefault="007B4414" w:rsidP="00DA45A7">
      <w:pPr>
        <w:pStyle w:val="1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нахождение части земельного участка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Помимо оснований, указанных в статье 1 Закона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>, основаниями для отказа в утверждении схемы расположения земельного участка на кадастровом плане территории являются:</w:t>
      </w:r>
    </w:p>
    <w:p w:rsidR="00C31841" w:rsidRPr="00B172FC" w:rsidRDefault="007B4414" w:rsidP="00DA45A7">
      <w:pPr>
        <w:pStyle w:val="1"/>
        <w:numPr>
          <w:ilvl w:val="0"/>
          <w:numId w:val="7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представление заявителем схемы расположения земельного участка на кадастровом плане территории в отношении земельного участка, образование которого допускается исключительно в соответствии с проектом межевания территории;</w:t>
      </w:r>
    </w:p>
    <w:p w:rsidR="00C31841" w:rsidRPr="00B172FC" w:rsidRDefault="007B4414" w:rsidP="00DA45A7">
      <w:pPr>
        <w:pStyle w:val="1"/>
        <w:numPr>
          <w:ilvl w:val="0"/>
          <w:numId w:val="7"/>
        </w:numPr>
        <w:shd w:val="clear" w:color="auto" w:fill="auto"/>
        <w:tabs>
          <w:tab w:val="left" w:pos="101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lastRenderedPageBreak/>
        <w:t xml:space="preserve">отсутствие письменного согласия </w:t>
      </w:r>
      <w:r w:rsidRPr="00B172FC">
        <w:rPr>
          <w:rStyle w:val="12pt"/>
          <w:sz w:val="28"/>
          <w:szCs w:val="28"/>
        </w:rPr>
        <w:t xml:space="preserve">всех собственников </w:t>
      </w:r>
      <w:r w:rsidRPr="00B172FC">
        <w:rPr>
          <w:sz w:val="28"/>
          <w:szCs w:val="28"/>
        </w:rPr>
        <w:t>объектов недвижимости (зданий, сооружений, помещений), расположенных на земельном участке, который предстоит образовать;</w:t>
      </w:r>
    </w:p>
    <w:p w:rsidR="00C31841" w:rsidRPr="00B172FC" w:rsidRDefault="007B4414" w:rsidP="00DA45A7">
      <w:pPr>
        <w:pStyle w:val="1"/>
        <w:numPr>
          <w:ilvl w:val="0"/>
          <w:numId w:val="7"/>
        </w:numPr>
        <w:shd w:val="clear" w:color="auto" w:fill="auto"/>
        <w:tabs>
          <w:tab w:val="left" w:pos="956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отсутствие доступа (прохода или проезда от земельных участков общего пользования) к образуемому или изменяемому земельному участку, в том числе путем установления сервитута (статья 2 Закона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>);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Помимо оснований, указанных в статье 1 Закона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>, основаниями для принятия решения об отказе в предоставлении земельного участка без проведения торгов являются:</w:t>
      </w:r>
    </w:p>
    <w:p w:rsidR="00C31841" w:rsidRPr="00B172FC" w:rsidRDefault="007B4414" w:rsidP="00DA45A7">
      <w:pPr>
        <w:pStyle w:val="1"/>
        <w:numPr>
          <w:ilvl w:val="0"/>
          <w:numId w:val="8"/>
        </w:numPr>
        <w:shd w:val="clear" w:color="auto" w:fill="auto"/>
        <w:tabs>
          <w:tab w:val="left" w:pos="88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 xml:space="preserve">наличие в отношении земельного участка ранее поданного заявления иных лиц о его предоставлении, за исключением случаев, предусмотренных подпунктами 1 - 7, 9 пункта 2 статьи 39.3 и подпунктами </w:t>
      </w:r>
      <w:r w:rsidRPr="00B172FC">
        <w:rPr>
          <w:rStyle w:val="2pt"/>
          <w:spacing w:val="0"/>
          <w:sz w:val="28"/>
          <w:szCs w:val="28"/>
        </w:rPr>
        <w:t>5-11,</w:t>
      </w:r>
      <w:r w:rsidRPr="00B172FC">
        <w:rPr>
          <w:sz w:val="28"/>
          <w:szCs w:val="28"/>
        </w:rPr>
        <w:t xml:space="preserve"> 13, 13.1, 23.1, 31,</w:t>
      </w:r>
      <w:r w:rsidR="00B02E60">
        <w:rPr>
          <w:sz w:val="28"/>
          <w:szCs w:val="28"/>
        </w:rPr>
        <w:t xml:space="preserve"> </w:t>
      </w:r>
      <w:r w:rsidRPr="00B172FC">
        <w:rPr>
          <w:sz w:val="28"/>
          <w:szCs w:val="28"/>
        </w:rPr>
        <w:t>32 пункта 2 статьи 39.6 Земельного кодекса РФ;</w:t>
      </w:r>
    </w:p>
    <w:p w:rsidR="00C31841" w:rsidRPr="00B172FC" w:rsidRDefault="007B4414" w:rsidP="00DA45A7">
      <w:pPr>
        <w:pStyle w:val="1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наличие установленного пересечения границ земельного участка с границами иного земельного участка, за исключением случая, если право на такой земельный участок ранее зарегистрировано в установленном федеральным законодательством порядке (статья 3 Закона № 123-3</w:t>
      </w:r>
      <w:r w:rsidRPr="00B172FC">
        <w:rPr>
          <w:sz w:val="28"/>
          <w:szCs w:val="28"/>
          <w:lang w:val="en-US"/>
        </w:rPr>
        <w:t>C</w:t>
      </w:r>
      <w:r w:rsidRPr="00B172FC">
        <w:rPr>
          <w:sz w:val="28"/>
          <w:szCs w:val="28"/>
        </w:rPr>
        <w:t>).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Дополнительно по требованиям части 11 статьи 7 Закона № 98-ЗС помимо оснований, установленных Земельным кодексом РФ и законодательством Алтайского края, решение об отказе в предоставлении земельного участка, в том числе для индивидуального жилищного строительства или ведения личного подсобного хозяйства, принимается в следующих случаях:</w:t>
      </w:r>
    </w:p>
    <w:p w:rsidR="00C31841" w:rsidRPr="00B172FC" w:rsidRDefault="007B4414" w:rsidP="00DA45A7">
      <w:pPr>
        <w:pStyle w:val="1"/>
        <w:numPr>
          <w:ilvl w:val="0"/>
          <w:numId w:val="9"/>
        </w:numPr>
        <w:shd w:val="clear" w:color="auto" w:fill="auto"/>
        <w:tabs>
          <w:tab w:val="left" w:pos="961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утрата гражданином оснований для получения в соответствии с Законом № 98-ЗС земельного участка;</w:t>
      </w:r>
    </w:p>
    <w:p w:rsidR="00C31841" w:rsidRPr="00B172FC" w:rsidRDefault="007B4414" w:rsidP="00DA45A7">
      <w:pPr>
        <w:pStyle w:val="1"/>
        <w:numPr>
          <w:ilvl w:val="0"/>
          <w:numId w:val="9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снятие гражданина, указанного в частях 1 - 3 статьи 3 Закона № 98-ЗС, с учета;</w:t>
      </w:r>
    </w:p>
    <w:p w:rsidR="00C31841" w:rsidRPr="00B172FC" w:rsidRDefault="007B4414" w:rsidP="00DA45A7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повторное обращение гражданина после предоставления ему земельного участка в соответствии с подпунктами 6 и 7 статьи 39.5 Земельного кодекса РФ, законом Алтайского края от 16.12.2002 № 88-ЗС «О бесплатном предоставлении в собственность земельных участков».</w:t>
      </w:r>
    </w:p>
    <w:p w:rsidR="00C31841" w:rsidRPr="00B172FC" w:rsidRDefault="00B02E60" w:rsidP="00DA45A7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B4414" w:rsidRPr="00B172FC">
        <w:rPr>
          <w:sz w:val="28"/>
          <w:szCs w:val="28"/>
        </w:rPr>
        <w:t>о требованиям части 8.1 статьи 7 Закона № 98-ЗС при поступлении заявлений граждан, указанных в части 3.3 статьи 3 Закона № 98-ЗС, орган, уполномоченный на распоряжение земельными участками, в порядке межведомственного информационного взаимодействия запрашивает в органах местного самоуправления информацию о постановке указанных граждан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хозяйства.</w:t>
      </w:r>
      <w:proofErr w:type="gramEnd"/>
    </w:p>
    <w:p w:rsidR="00C31841" w:rsidRPr="00B172FC" w:rsidRDefault="007B4414" w:rsidP="005752F6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B172FC">
        <w:rPr>
          <w:sz w:val="28"/>
          <w:szCs w:val="28"/>
        </w:rPr>
        <w:t>Соответственно целесообразно при приеме заявления на основании части 3.3 статьи 3 Закона № 98-ЗС указывать орган местного самоуправления, осуществивший постановку гражданина на учет в целях бесплатного предоставления в собственность земельных участков для</w:t>
      </w:r>
      <w:r w:rsidR="00DA45A7" w:rsidRPr="00B172FC">
        <w:rPr>
          <w:sz w:val="28"/>
          <w:szCs w:val="28"/>
        </w:rPr>
        <w:t xml:space="preserve"> </w:t>
      </w:r>
      <w:r w:rsidRPr="00B172FC">
        <w:rPr>
          <w:sz w:val="28"/>
          <w:szCs w:val="28"/>
        </w:rPr>
        <w:t>индивидуального жилищного строительства или ведения личного подсобного</w:t>
      </w:r>
      <w:r w:rsidR="005752F6">
        <w:rPr>
          <w:sz w:val="28"/>
          <w:szCs w:val="28"/>
        </w:rPr>
        <w:t xml:space="preserve"> </w:t>
      </w:r>
      <w:bookmarkStart w:id="0" w:name="_GoBack"/>
      <w:bookmarkEnd w:id="0"/>
      <w:r w:rsidRPr="00B172FC">
        <w:rPr>
          <w:sz w:val="28"/>
          <w:szCs w:val="28"/>
        </w:rPr>
        <w:t>хозяйства.</w:t>
      </w:r>
    </w:p>
    <w:p w:rsidR="00C31841" w:rsidRPr="00B172FC" w:rsidRDefault="007B4414" w:rsidP="00DA45A7">
      <w:pPr>
        <w:pStyle w:val="1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proofErr w:type="gramStart"/>
      <w:r w:rsidRPr="00B172FC">
        <w:rPr>
          <w:sz w:val="28"/>
          <w:szCs w:val="28"/>
        </w:rPr>
        <w:t>Предоставление испрашиваемого гражданином земельного участка по основаниям части 3.3 статьи 3 Закона № 98-ЗС осуществляется без учета очередности,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 личного подсобного хозяйства в</w:t>
      </w:r>
      <w:proofErr w:type="gramEnd"/>
      <w:r w:rsidRPr="00B172FC">
        <w:rPr>
          <w:sz w:val="28"/>
          <w:szCs w:val="28"/>
        </w:rPr>
        <w:t xml:space="preserve"> </w:t>
      </w:r>
      <w:proofErr w:type="gramStart"/>
      <w:r w:rsidRPr="00B172FC">
        <w:rPr>
          <w:sz w:val="28"/>
          <w:szCs w:val="28"/>
        </w:rPr>
        <w:t>соответствии</w:t>
      </w:r>
      <w:proofErr w:type="gramEnd"/>
      <w:r w:rsidRPr="00B172FC">
        <w:rPr>
          <w:sz w:val="28"/>
          <w:szCs w:val="28"/>
        </w:rPr>
        <w:t xml:space="preserve"> с Законом № 98-ЗС.</w:t>
      </w:r>
    </w:p>
    <w:p w:rsidR="00C31841" w:rsidRPr="00B172FC" w:rsidRDefault="00C31841" w:rsidP="00DA4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41" w:rsidRPr="00B172FC" w:rsidRDefault="00C31841" w:rsidP="00DA4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5A7" w:rsidRPr="00B172FC" w:rsidRDefault="00DA45A7" w:rsidP="00DA4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5A7" w:rsidRPr="00B172FC" w:rsidSect="00DA45A7">
      <w:type w:val="continuous"/>
      <w:pgSz w:w="16838" w:h="2381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C6" w:rsidRDefault="00BB7DC6" w:rsidP="00C31841">
      <w:r>
        <w:separator/>
      </w:r>
    </w:p>
  </w:endnote>
  <w:endnote w:type="continuationSeparator" w:id="0">
    <w:p w:rsidR="00BB7DC6" w:rsidRDefault="00BB7DC6" w:rsidP="00C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C6" w:rsidRDefault="00BB7DC6"/>
  </w:footnote>
  <w:footnote w:type="continuationSeparator" w:id="0">
    <w:p w:rsidR="00BB7DC6" w:rsidRDefault="00BB7D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D22"/>
    <w:multiLevelType w:val="multilevel"/>
    <w:tmpl w:val="F538F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C6FEE"/>
    <w:multiLevelType w:val="multilevel"/>
    <w:tmpl w:val="B82E4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B5825"/>
    <w:multiLevelType w:val="multilevel"/>
    <w:tmpl w:val="9AD2D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36948"/>
    <w:multiLevelType w:val="multilevel"/>
    <w:tmpl w:val="59326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C1B91"/>
    <w:multiLevelType w:val="multilevel"/>
    <w:tmpl w:val="95541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34D3D"/>
    <w:multiLevelType w:val="multilevel"/>
    <w:tmpl w:val="E9A27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E64A3"/>
    <w:multiLevelType w:val="multilevel"/>
    <w:tmpl w:val="0C568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10510"/>
    <w:multiLevelType w:val="multilevel"/>
    <w:tmpl w:val="BD480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C619B"/>
    <w:multiLevelType w:val="multilevel"/>
    <w:tmpl w:val="7E5AA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1841"/>
    <w:rsid w:val="00111306"/>
    <w:rsid w:val="002730DA"/>
    <w:rsid w:val="003502C8"/>
    <w:rsid w:val="0038709B"/>
    <w:rsid w:val="004A705B"/>
    <w:rsid w:val="005752F6"/>
    <w:rsid w:val="00577A9B"/>
    <w:rsid w:val="007B4414"/>
    <w:rsid w:val="009F25A3"/>
    <w:rsid w:val="00A76986"/>
    <w:rsid w:val="00AC460C"/>
    <w:rsid w:val="00B02E60"/>
    <w:rsid w:val="00B172FC"/>
    <w:rsid w:val="00BB7DC6"/>
    <w:rsid w:val="00C31841"/>
    <w:rsid w:val="00D512F1"/>
    <w:rsid w:val="00DA45A7"/>
    <w:rsid w:val="00E726EF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8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1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C31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31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C31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41">
    <w:name w:val="Основной текст (4)"/>
    <w:basedOn w:val="4"/>
    <w:rsid w:val="00C31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2pt">
    <w:name w:val="Основной текст + 12 pt"/>
    <w:basedOn w:val="a4"/>
    <w:rsid w:val="00C31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pt">
    <w:name w:val="Основной текст + Интервал 3 pt"/>
    <w:basedOn w:val="a4"/>
    <w:rsid w:val="00C31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4"/>
    <w:rsid w:val="00C31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C31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C31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C3184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C3184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31841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C3184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5">
    <w:name w:val="Основной текст (5)"/>
    <w:basedOn w:val="a"/>
    <w:link w:val="5Exact"/>
    <w:rsid w:val="00C318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Romanova</cp:lastModifiedBy>
  <cp:revision>26</cp:revision>
  <dcterms:created xsi:type="dcterms:W3CDTF">2019-08-22T09:20:00Z</dcterms:created>
  <dcterms:modified xsi:type="dcterms:W3CDTF">2019-08-26T09:38:00Z</dcterms:modified>
</cp:coreProperties>
</file>