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F2B" w:rsidRDefault="006B3F2B" w:rsidP="006B3F2B">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720786" w:rsidP="0089113F">
      <w:pPr>
        <w:pStyle w:val="Default"/>
        <w:ind w:firstLine="567"/>
        <w:jc w:val="center"/>
        <w:rPr>
          <w:sz w:val="28"/>
          <w:szCs w:val="28"/>
        </w:rPr>
      </w:pPr>
      <w:r>
        <w:rPr>
          <w:b/>
          <w:bCs/>
          <w:sz w:val="28"/>
          <w:szCs w:val="28"/>
        </w:rPr>
        <w:t>Полуямский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720786">
        <w:rPr>
          <w:rFonts w:ascii="Times New Roman" w:eastAsia="TimesNewRomanPSMT" w:hAnsi="Times New Roman" w:cs="Times New Roman"/>
          <w:sz w:val="28"/>
          <w:szCs w:val="28"/>
        </w:rPr>
        <w:t>Полуямский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720786">
        <w:rPr>
          <w:rFonts w:eastAsia="TimesNewRomanPSMT"/>
          <w:sz w:val="28"/>
          <w:szCs w:val="28"/>
        </w:rPr>
        <w:t>Полуямский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720786">
        <w:rPr>
          <w:b/>
          <w:bCs/>
          <w:sz w:val="28"/>
          <w:szCs w:val="28"/>
        </w:rPr>
        <w:t>Полуямский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720786">
        <w:rPr>
          <w:rFonts w:ascii="Times New Roman" w:hAnsi="Times New Roman" w:cs="Times New Roman"/>
          <w:b/>
          <w:sz w:val="28"/>
          <w:szCs w:val="28"/>
        </w:rPr>
        <w:t>Полуямский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720786">
        <w:rPr>
          <w:rFonts w:ascii="Times New Roman" w:eastAsia="TimesNewRomanPSMT" w:hAnsi="Times New Roman" w:cs="Times New Roman"/>
          <w:sz w:val="28"/>
          <w:szCs w:val="28"/>
        </w:rPr>
        <w:t>23200</w:t>
      </w:r>
      <w:r w:rsidRPr="004552C5">
        <w:rPr>
          <w:rFonts w:ascii="Times New Roman" w:eastAsia="TimesNewRomanPSMT" w:hAnsi="Times New Roman" w:cs="Times New Roman"/>
          <w:sz w:val="28"/>
          <w:szCs w:val="28"/>
        </w:rPr>
        <w:t xml:space="preserve"> га в границах которого находятся 1 населенный пункт с. </w:t>
      </w:r>
      <w:r w:rsidR="00720786">
        <w:rPr>
          <w:rFonts w:ascii="Times New Roman" w:eastAsia="TimesNewRomanPSMT" w:hAnsi="Times New Roman" w:cs="Times New Roman"/>
          <w:sz w:val="28"/>
          <w:szCs w:val="28"/>
        </w:rPr>
        <w:t>Полуямки</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720786">
        <w:rPr>
          <w:rFonts w:ascii="Times New Roman" w:eastAsia="TimesNewRomanPSMT" w:hAnsi="Times New Roman" w:cs="Times New Roman"/>
          <w:sz w:val="28"/>
          <w:szCs w:val="28"/>
        </w:rPr>
        <w:t>833</w:t>
      </w:r>
      <w:r w:rsidRPr="004552C5">
        <w:rPr>
          <w:rFonts w:ascii="Times New Roman" w:eastAsia="TimesNewRomanPSMT" w:hAnsi="Times New Roman" w:cs="Times New Roman"/>
          <w:sz w:val="28"/>
          <w:szCs w:val="28"/>
        </w:rPr>
        <w:t xml:space="preserve"> человек</w:t>
      </w:r>
      <w:r w:rsidR="00720786">
        <w:rPr>
          <w:rFonts w:ascii="Times New Roman" w:eastAsia="TimesNewRomanPSMT" w:hAnsi="Times New Roman" w:cs="Times New Roman"/>
          <w:sz w:val="28"/>
          <w:szCs w:val="28"/>
        </w:rPr>
        <w:t>а</w:t>
      </w:r>
      <w:r w:rsidRPr="004552C5">
        <w:rPr>
          <w:rFonts w:ascii="Times New Roman" w:eastAsia="TimesNewRomanPSMT" w:hAnsi="Times New Roman" w:cs="Times New Roman"/>
          <w:sz w:val="28"/>
          <w:szCs w:val="28"/>
        </w:rPr>
        <w:t xml:space="preserve">.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w:t>
      </w:r>
      <w:r w:rsidR="00720786">
        <w:rPr>
          <w:rFonts w:ascii="Times New Roman" w:hAnsi="Times New Roman" w:cs="Times New Roman"/>
          <w:sz w:val="28"/>
          <w:szCs w:val="28"/>
        </w:rPr>
        <w:t>Полуямский</w:t>
      </w:r>
      <w:r w:rsidR="00814BA3">
        <w:rPr>
          <w:rFonts w:ascii="Times New Roman" w:hAnsi="Times New Roman" w:cs="Times New Roman"/>
          <w:sz w:val="28"/>
          <w:szCs w:val="28"/>
        </w:rPr>
        <w:t xml:space="preserve"> сельсовет </w:t>
      </w:r>
      <w:r w:rsidRPr="004552C5">
        <w:rPr>
          <w:rFonts w:ascii="Times New Roman" w:hAnsi="Times New Roman" w:cs="Times New Roman"/>
          <w:sz w:val="28"/>
          <w:szCs w:val="28"/>
        </w:rPr>
        <w:t>Михайловск</w:t>
      </w:r>
      <w:r w:rsidR="00814BA3">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814BA3">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814BA3">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814BA3">
        <w:rPr>
          <w:rFonts w:ascii="Times New Roman" w:eastAsia="TimesNewRomanPSMT" w:hAnsi="Times New Roman" w:cs="Times New Roman"/>
          <w:sz w:val="28"/>
          <w:szCs w:val="28"/>
        </w:rPr>
        <w:t>Назаровского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w:t>
      </w:r>
      <w:r w:rsidRPr="004552C5">
        <w:rPr>
          <w:rFonts w:ascii="Times New Roman" w:hAnsi="Times New Roman" w:cs="Times New Roman"/>
          <w:sz w:val="28"/>
          <w:szCs w:val="28"/>
        </w:rPr>
        <w:lastRenderedPageBreak/>
        <w:t>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w:t>
      </w:r>
      <w:r w:rsidRPr="004552C5">
        <w:rPr>
          <w:rFonts w:ascii="Times New Roman" w:hAnsi="Times New Roman" w:cs="Times New Roman"/>
          <w:sz w:val="28"/>
          <w:szCs w:val="28"/>
        </w:rPr>
        <w:lastRenderedPageBreak/>
        <w:t>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686F85">
        <w:rPr>
          <w:rFonts w:ascii="Times New Roman" w:hAnsi="Times New Roman" w:cs="Times New Roman"/>
          <w:spacing w:val="2"/>
          <w:sz w:val="28"/>
          <w:szCs w:val="28"/>
        </w:rPr>
        <w:lastRenderedPageBreak/>
        <w:t>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w:t>
      </w:r>
      <w:r w:rsidRPr="00686F85">
        <w:rPr>
          <w:rFonts w:ascii="Times New Roman" w:hAnsi="Times New Roman" w:cs="Times New Roman"/>
          <w:bCs/>
          <w:sz w:val="28"/>
          <w:szCs w:val="28"/>
        </w:rPr>
        <w:lastRenderedPageBreak/>
        <w:t>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w:t>
      </w:r>
      <w:r w:rsidRPr="00381289">
        <w:rPr>
          <w:bCs/>
          <w:sz w:val="28"/>
          <w:szCs w:val="28"/>
        </w:rPr>
        <w:lastRenderedPageBreak/>
        <w:t>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w:t>
      </w:r>
      <w:r w:rsidRPr="00381289">
        <w:rPr>
          <w:rFonts w:ascii="Times New Roman" w:hAnsi="Times New Roman" w:cs="Times New Roman"/>
          <w:bCs/>
          <w:sz w:val="28"/>
          <w:szCs w:val="28"/>
        </w:rPr>
        <w:lastRenderedPageBreak/>
        <w:t>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720786" w:rsidRDefault="004D4F01" w:rsidP="0089113F">
      <w:pPr>
        <w:widowControl w:val="0"/>
        <w:spacing w:after="0" w:line="240" w:lineRule="auto"/>
        <w:ind w:firstLine="567"/>
        <w:jc w:val="center"/>
        <w:rPr>
          <w:rFonts w:ascii="Times New Roman" w:hAnsi="Times New Roman" w:cs="Times New Roman"/>
          <w:b/>
          <w:sz w:val="28"/>
          <w:szCs w:val="28"/>
        </w:rPr>
      </w:pPr>
      <w:r w:rsidRPr="00720786">
        <w:rPr>
          <w:rFonts w:ascii="Times New Roman" w:hAnsi="Times New Roman" w:cs="Times New Roman"/>
          <w:b/>
          <w:sz w:val="28"/>
          <w:szCs w:val="28"/>
        </w:rPr>
        <w:t>4. Нормативные показатели плотности застройки жилых и</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720786">
        <w:rPr>
          <w:rFonts w:ascii="Times New Roman" w:hAnsi="Times New Roman" w:cs="Times New Roman"/>
          <w:b/>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w:t>
      </w:r>
      <w:r w:rsidRPr="00381289">
        <w:rPr>
          <w:rFonts w:ascii="Times New Roman" w:hAnsi="Times New Roman" w:cs="Times New Roman"/>
          <w:spacing w:val="-2"/>
          <w:sz w:val="28"/>
          <w:szCs w:val="28"/>
        </w:rPr>
        <w:lastRenderedPageBreak/>
        <w:t>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w:t>
      </w:r>
      <w:r w:rsidRPr="00381289">
        <w:rPr>
          <w:rFonts w:ascii="Times New Roman" w:hAnsi="Times New Roman" w:cs="Times New Roman"/>
          <w:sz w:val="28"/>
          <w:szCs w:val="28"/>
        </w:rPr>
        <w:lastRenderedPageBreak/>
        <w:t xml:space="preserve">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w:t>
      </w:r>
      <w:r w:rsidRPr="00381289">
        <w:rPr>
          <w:rFonts w:ascii="Times New Roman" w:hAnsi="Times New Roman" w:cs="Times New Roman"/>
          <w:bCs/>
          <w:spacing w:val="-4"/>
          <w:sz w:val="28"/>
          <w:szCs w:val="28"/>
        </w:rPr>
        <w:lastRenderedPageBreak/>
        <w:t>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2) коммунальные зоны – зоны размещения коммунальных и складских объектов, объектов жилищно-коммунального хозяйства, объектов транспорта, </w:t>
      </w:r>
      <w:r w:rsidRPr="00381289">
        <w:rPr>
          <w:rFonts w:ascii="Times New Roman" w:hAnsi="Times New Roman" w:cs="Times New Roman"/>
          <w:sz w:val="28"/>
          <w:szCs w:val="28"/>
        </w:rPr>
        <w:lastRenderedPageBreak/>
        <w:t>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w:t>
      </w:r>
      <w:r w:rsidRPr="00381289">
        <w:rPr>
          <w:rFonts w:ascii="Times New Roman" w:hAnsi="Times New Roman" w:cs="Times New Roman"/>
          <w:bCs/>
          <w:sz w:val="28"/>
          <w:szCs w:val="28"/>
        </w:rPr>
        <w:lastRenderedPageBreak/>
        <w:t xml:space="preserve">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381289">
        <w:rPr>
          <w:rFonts w:ascii="Times New Roman" w:hAnsi="Times New Roman" w:cs="Times New Roman"/>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w:t>
      </w:r>
      <w:r w:rsidRPr="00381289">
        <w:rPr>
          <w:sz w:val="28"/>
          <w:szCs w:val="28"/>
        </w:rPr>
        <w:lastRenderedPageBreak/>
        <w:t xml:space="preserve">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381289">
        <w:rPr>
          <w:rFonts w:ascii="Times New Roman" w:hAnsi="Times New Roman" w:cs="Times New Roman"/>
          <w:bCs/>
          <w:sz w:val="28"/>
          <w:szCs w:val="28"/>
        </w:rPr>
        <w:lastRenderedPageBreak/>
        <w:t xml:space="preserve">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w:t>
      </w:r>
      <w:r w:rsidRPr="00381289">
        <w:rPr>
          <w:rFonts w:ascii="Times New Roman" w:hAnsi="Times New Roman" w:cs="Times New Roman"/>
          <w:bCs/>
          <w:sz w:val="28"/>
          <w:szCs w:val="28"/>
        </w:rPr>
        <w:lastRenderedPageBreak/>
        <w:t>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w:t>
      </w:r>
      <w:r w:rsidRPr="00381289">
        <w:rPr>
          <w:rFonts w:ascii="Times New Roman" w:hAnsi="Times New Roman" w:cs="Times New Roman"/>
          <w:bCs/>
          <w:sz w:val="28"/>
          <w:szCs w:val="28"/>
        </w:rPr>
        <w:lastRenderedPageBreak/>
        <w:t>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w:t>
      </w:r>
      <w:r w:rsidRPr="00381289">
        <w:rPr>
          <w:rFonts w:ascii="Times New Roman" w:hAnsi="Times New Roman" w:cs="Times New Roman"/>
          <w:bCs/>
          <w:sz w:val="28"/>
          <w:szCs w:val="28"/>
        </w:rPr>
        <w:lastRenderedPageBreak/>
        <w:t xml:space="preserve">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w:t>
      </w:r>
      <w:r w:rsidRPr="00381289">
        <w:rPr>
          <w:rFonts w:ascii="Times New Roman" w:hAnsi="Times New Roman" w:cs="Times New Roman"/>
          <w:bCs/>
          <w:sz w:val="28"/>
          <w:szCs w:val="28"/>
        </w:rPr>
        <w:lastRenderedPageBreak/>
        <w:t>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lastRenderedPageBreak/>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w:t>
      </w:r>
      <w:r w:rsidRPr="00381289">
        <w:rPr>
          <w:rFonts w:ascii="Times New Roman" w:hAnsi="Times New Roman" w:cs="Times New Roman"/>
          <w:bCs/>
          <w:sz w:val="28"/>
          <w:szCs w:val="28"/>
        </w:rPr>
        <w:lastRenderedPageBreak/>
        <w:t>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w:t>
      </w:r>
      <w:r w:rsidRPr="00381289">
        <w:rPr>
          <w:rFonts w:ascii="Times New Roman" w:hAnsi="Times New Roman" w:cs="Times New Roman"/>
          <w:bCs/>
          <w:sz w:val="28"/>
          <w:szCs w:val="28"/>
        </w:rPr>
        <w:lastRenderedPageBreak/>
        <w:t>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xml:space="preserve">. Остановка транспорта оборудуется навесом, огражденным с трех </w:t>
      </w:r>
      <w:r w:rsidRPr="000C447C">
        <w:rPr>
          <w:rFonts w:ascii="Times New Roman" w:hAnsi="Times New Roman" w:cs="Times New Roman"/>
          <w:bCs/>
          <w:sz w:val="28"/>
          <w:szCs w:val="28"/>
        </w:rPr>
        <w:lastRenderedPageBreak/>
        <w:t>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w:t>
            </w:r>
            <w:r w:rsidRPr="000C447C">
              <w:rPr>
                <w:rFonts w:ascii="Times New Roman" w:hAnsi="Times New Roman" w:cs="Times New Roman"/>
                <w:bCs/>
                <w:iCs/>
                <w:sz w:val="28"/>
                <w:szCs w:val="28"/>
              </w:rPr>
              <w:lastRenderedPageBreak/>
              <w:t xml:space="preserve">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lastRenderedPageBreak/>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lastRenderedPageBreak/>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2D7D1A">
        <w:rPr>
          <w:rFonts w:ascii="Times New Roman" w:hAnsi="Times New Roman" w:cs="Times New Roman"/>
          <w:bCs/>
          <w:sz w:val="28"/>
          <w:szCs w:val="28"/>
        </w:rPr>
        <w:t>Полуямский</w:t>
      </w:r>
      <w:r w:rsidRPr="000C447C">
        <w:rPr>
          <w:rFonts w:ascii="Times New Roman" w:hAnsi="Times New Roman" w:cs="Times New Roman"/>
          <w:bCs/>
          <w:sz w:val="28"/>
          <w:szCs w:val="28"/>
        </w:rPr>
        <w:t xml:space="preserve"> сельсовет </w:t>
      </w:r>
      <w:r w:rsidR="002D7D1A">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r w:rsidRPr="000C447C">
        <w:rPr>
          <w:rFonts w:ascii="Times New Roman" w:hAnsi="Times New Roman" w:cs="Times New Roman"/>
          <w:bCs/>
          <w:sz w:val="28"/>
          <w:szCs w:val="28"/>
        </w:rPr>
        <w:lastRenderedPageBreak/>
        <w:t>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10.16. В соответствии с Федеральным законом от 08.11.2007 № 257-ФЗ </w:t>
      </w:r>
      <w:r w:rsidRPr="000C447C">
        <w:rPr>
          <w:rFonts w:ascii="Times New Roman" w:hAnsi="Times New Roman" w:cs="Times New Roman"/>
          <w:bCs/>
          <w:sz w:val="28"/>
          <w:szCs w:val="28"/>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w:t>
      </w:r>
      <w:r w:rsidRPr="000C447C">
        <w:rPr>
          <w:rFonts w:ascii="Times New Roman" w:hAnsi="Times New Roman" w:cs="Times New Roman"/>
          <w:bCs/>
          <w:sz w:val="28"/>
          <w:szCs w:val="28"/>
        </w:rPr>
        <w:lastRenderedPageBreak/>
        <w:t>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lastRenderedPageBreak/>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lastRenderedPageBreak/>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lastRenderedPageBreak/>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w:t>
      </w:r>
      <w:r w:rsidRPr="000C447C">
        <w:rPr>
          <w:rFonts w:ascii="Times New Roman" w:hAnsi="Times New Roman"/>
          <w:spacing w:val="-4"/>
          <w:sz w:val="28"/>
          <w:szCs w:val="28"/>
        </w:rPr>
        <w:lastRenderedPageBreak/>
        <w:t>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 xml:space="preserve">Автовокзал, площадка-стоянка, предприятия торговли и общественного питания, </w:t>
            </w:r>
            <w:r w:rsidRPr="00615A17">
              <w:rPr>
                <w:sz w:val="28"/>
                <w:szCs w:val="28"/>
              </w:rPr>
              <w:lastRenderedPageBreak/>
              <w:t>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2) линий связи и электропередачи, а также других источников радио- и </w:t>
      </w:r>
      <w:r w:rsidRPr="00496DED">
        <w:rPr>
          <w:rFonts w:ascii="Times New Roman" w:hAnsi="Times New Roman" w:cs="Times New Roman"/>
          <w:sz w:val="28"/>
          <w:szCs w:val="28"/>
        </w:rPr>
        <w:lastRenderedPageBreak/>
        <w:t>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w:t>
      </w:r>
      <w:r w:rsidRPr="00496DED">
        <w:rPr>
          <w:rFonts w:ascii="Times New Roman" w:hAnsi="Times New Roman" w:cs="Times New Roman"/>
          <w:bCs/>
          <w:sz w:val="28"/>
          <w:szCs w:val="28"/>
        </w:rPr>
        <w:lastRenderedPageBreak/>
        <w:t>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lastRenderedPageBreak/>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w:t>
      </w:r>
      <w:r w:rsidRPr="0086128E">
        <w:rPr>
          <w:rFonts w:ascii="Times New Roman" w:hAnsi="Times New Roman" w:cs="Times New Roman"/>
          <w:bCs/>
          <w:sz w:val="28"/>
          <w:szCs w:val="28"/>
        </w:rPr>
        <w:lastRenderedPageBreak/>
        <w:t>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w:t>
      </w:r>
      <w:r w:rsidRPr="0086128E">
        <w:rPr>
          <w:rFonts w:ascii="Times New Roman" w:hAnsi="Times New Roman" w:cs="Times New Roman"/>
          <w:bCs/>
          <w:sz w:val="28"/>
          <w:szCs w:val="28"/>
        </w:rPr>
        <w:lastRenderedPageBreak/>
        <w:t xml:space="preserve">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w:t>
      </w:r>
      <w:r w:rsidRPr="0086128E">
        <w:rPr>
          <w:rFonts w:ascii="Times New Roman" w:hAnsi="Times New Roman" w:cs="Times New Roman"/>
          <w:bCs/>
          <w:spacing w:val="-6"/>
          <w:sz w:val="28"/>
          <w:szCs w:val="28"/>
        </w:rPr>
        <w:lastRenderedPageBreak/>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lastRenderedPageBreak/>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lastRenderedPageBreak/>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F41FD9">
        <w:rPr>
          <w:rFonts w:ascii="Times New Roman" w:hAnsi="Times New Roman" w:cs="Times New Roman"/>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720786">
        <w:rPr>
          <w:sz w:val="28"/>
          <w:szCs w:val="28"/>
        </w:rPr>
        <w:t>Полуямский</w:t>
      </w:r>
      <w:r w:rsidR="00814BA3">
        <w:rPr>
          <w:sz w:val="28"/>
          <w:szCs w:val="28"/>
        </w:rPr>
        <w:t xml:space="preserve"> сельсовет Михайловского района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814BA3">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814BA3" w:rsidRPr="00F41FD9" w:rsidRDefault="00814BA3"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720786">
        <w:rPr>
          <w:rFonts w:ascii="Times New Roman" w:hAnsi="Times New Roman" w:cs="Times New Roman"/>
          <w:bCs/>
          <w:sz w:val="28"/>
          <w:szCs w:val="28"/>
        </w:rPr>
        <w:t>Полуямский</w:t>
      </w:r>
      <w:r w:rsidRPr="00F01F29">
        <w:rPr>
          <w:rFonts w:ascii="Times New Roman" w:hAnsi="Times New Roman" w:cs="Times New Roman"/>
          <w:bCs/>
          <w:sz w:val="28"/>
          <w:szCs w:val="28"/>
        </w:rPr>
        <w:t xml:space="preserve"> сельсовет </w:t>
      </w:r>
      <w:r w:rsidR="00814BA3">
        <w:rPr>
          <w:rFonts w:ascii="Times New Roman" w:hAnsi="Times New Roman" w:cs="Times New Roman"/>
          <w:bCs/>
          <w:sz w:val="28"/>
          <w:szCs w:val="28"/>
        </w:rPr>
        <w:t>Михайловского района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720786">
        <w:rPr>
          <w:rFonts w:ascii="Times New Roman" w:hAnsi="Times New Roman"/>
          <w:b/>
          <w:sz w:val="28"/>
          <w:szCs w:val="28"/>
        </w:rPr>
        <w:t>Полуямский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Р,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4552C5" w:rsidRDefault="00071AAD" w:rsidP="0089113F">
      <w:pPr>
        <w:pStyle w:val="Default"/>
        <w:ind w:firstLine="567"/>
        <w:jc w:val="center"/>
        <w:rPr>
          <w:sz w:val="28"/>
          <w:szCs w:val="28"/>
        </w:rPr>
      </w:pPr>
      <w:r w:rsidRPr="004552C5">
        <w:rPr>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720786">
        <w:rPr>
          <w:sz w:val="28"/>
          <w:szCs w:val="28"/>
        </w:rPr>
        <w:t>Полуямский</w:t>
      </w:r>
      <w:r w:rsidR="00AD7AC7">
        <w:rPr>
          <w:sz w:val="28"/>
          <w:szCs w:val="28"/>
        </w:rPr>
        <w:t xml:space="preserve"> сельсовет </w:t>
      </w:r>
      <w:r w:rsidRPr="004552C5">
        <w:rPr>
          <w:sz w:val="28"/>
          <w:szCs w:val="28"/>
        </w:rPr>
        <w:t>Михайловск</w:t>
      </w:r>
      <w:r w:rsidR="00AD7AC7">
        <w:rPr>
          <w:sz w:val="28"/>
          <w:szCs w:val="28"/>
        </w:rPr>
        <w:t>ого</w:t>
      </w:r>
      <w:r w:rsidRPr="004552C5">
        <w:rPr>
          <w:sz w:val="28"/>
          <w:szCs w:val="28"/>
        </w:rPr>
        <w:t xml:space="preserve"> район</w:t>
      </w:r>
      <w:r w:rsidR="00AD7AC7">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2409"/>
        <w:gridCol w:w="2126"/>
      </w:tblGrid>
      <w:tr w:rsidR="00AD7AC7" w:rsidRPr="00473494" w:rsidTr="00AD7AC7">
        <w:trPr>
          <w:trHeight w:val="385"/>
        </w:trPr>
        <w:tc>
          <w:tcPr>
            <w:tcW w:w="5070" w:type="dxa"/>
          </w:tcPr>
          <w:p w:rsidR="00AD7AC7" w:rsidRDefault="00AD7AC7" w:rsidP="008368E7">
            <w:pPr>
              <w:pStyle w:val="Default"/>
              <w:jc w:val="center"/>
              <w:rPr>
                <w:sz w:val="28"/>
                <w:szCs w:val="28"/>
              </w:rPr>
            </w:pPr>
            <w:r w:rsidRPr="00473494">
              <w:rPr>
                <w:sz w:val="28"/>
                <w:szCs w:val="28"/>
              </w:rPr>
              <w:t xml:space="preserve">Наименование </w:t>
            </w:r>
          </w:p>
          <w:p w:rsidR="00AD7AC7" w:rsidRPr="00473494" w:rsidRDefault="00AD7AC7" w:rsidP="008368E7">
            <w:pPr>
              <w:pStyle w:val="Default"/>
              <w:jc w:val="center"/>
              <w:rPr>
                <w:sz w:val="28"/>
                <w:szCs w:val="28"/>
              </w:rPr>
            </w:pPr>
            <w:r w:rsidRPr="00473494">
              <w:rPr>
                <w:sz w:val="28"/>
                <w:szCs w:val="28"/>
              </w:rPr>
              <w:t>объектов</w:t>
            </w:r>
          </w:p>
        </w:tc>
        <w:tc>
          <w:tcPr>
            <w:tcW w:w="2409" w:type="dxa"/>
          </w:tcPr>
          <w:p w:rsidR="00AD7AC7" w:rsidRPr="00473494" w:rsidRDefault="00AD7AC7" w:rsidP="008368E7">
            <w:pPr>
              <w:pStyle w:val="Default"/>
              <w:jc w:val="center"/>
              <w:rPr>
                <w:sz w:val="28"/>
                <w:szCs w:val="28"/>
              </w:rPr>
            </w:pPr>
            <w:r w:rsidRPr="00473494">
              <w:rPr>
                <w:sz w:val="28"/>
                <w:szCs w:val="28"/>
              </w:rPr>
              <w:t>Единица измерения</w:t>
            </w:r>
          </w:p>
        </w:tc>
        <w:tc>
          <w:tcPr>
            <w:tcW w:w="2126" w:type="dxa"/>
          </w:tcPr>
          <w:p w:rsidR="00AD7AC7" w:rsidRPr="00473494" w:rsidRDefault="00AD7AC7" w:rsidP="008368E7">
            <w:pPr>
              <w:pStyle w:val="Default"/>
              <w:jc w:val="center"/>
              <w:rPr>
                <w:sz w:val="28"/>
                <w:szCs w:val="28"/>
              </w:rPr>
            </w:pPr>
            <w:r w:rsidRPr="00473494">
              <w:rPr>
                <w:sz w:val="28"/>
                <w:szCs w:val="28"/>
              </w:rPr>
              <w:t>Сельские поселения</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Дошкольные образовательные учреждения, в том числе </w:t>
            </w:r>
          </w:p>
        </w:tc>
        <w:tc>
          <w:tcPr>
            <w:tcW w:w="2409" w:type="dxa"/>
          </w:tcPr>
          <w:p w:rsidR="00AD7AC7" w:rsidRDefault="00AD7AC7" w:rsidP="008368E7">
            <w:pPr>
              <w:pStyle w:val="Default"/>
              <w:jc w:val="center"/>
              <w:rPr>
                <w:sz w:val="28"/>
                <w:szCs w:val="28"/>
              </w:rPr>
            </w:pPr>
            <w:r w:rsidRPr="00473494">
              <w:rPr>
                <w:sz w:val="28"/>
                <w:szCs w:val="28"/>
              </w:rPr>
              <w:t>мест на</w:t>
            </w:r>
          </w:p>
          <w:p w:rsidR="00AD7AC7" w:rsidRPr="00473494" w:rsidRDefault="00AD7AC7" w:rsidP="008368E7">
            <w:pPr>
              <w:pStyle w:val="Default"/>
              <w:jc w:val="center"/>
              <w:rPr>
                <w:sz w:val="28"/>
                <w:szCs w:val="28"/>
              </w:rPr>
            </w:pPr>
            <w:r w:rsidRPr="00473494">
              <w:rPr>
                <w:sz w:val="28"/>
                <w:szCs w:val="28"/>
              </w:rPr>
              <w:t>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общего типа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специализированного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оздоровительного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Общеобразовательные учреждения </w:t>
            </w:r>
          </w:p>
        </w:tc>
        <w:tc>
          <w:tcPr>
            <w:tcW w:w="2409" w:type="dxa"/>
          </w:tcPr>
          <w:p w:rsidR="00AD7AC7" w:rsidRPr="00473494" w:rsidRDefault="00AD7AC7" w:rsidP="008368E7">
            <w:pPr>
              <w:pStyle w:val="Default"/>
              <w:jc w:val="center"/>
              <w:rPr>
                <w:sz w:val="28"/>
                <w:szCs w:val="28"/>
              </w:rPr>
            </w:pPr>
            <w:r w:rsidRPr="00473494">
              <w:rPr>
                <w:sz w:val="28"/>
                <w:szCs w:val="28"/>
              </w:rPr>
              <w:t>учащихся на 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AD7AC7" w:rsidRDefault="00AD7AC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720786"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Полуямский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7B5721"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720786" w:rsidP="008368E7">
            <w:pPr>
              <w:pStyle w:val="Default"/>
              <w:jc w:val="center"/>
              <w:rPr>
                <w:sz w:val="28"/>
                <w:szCs w:val="28"/>
              </w:rPr>
            </w:pPr>
            <w:r>
              <w:rPr>
                <w:sz w:val="28"/>
                <w:szCs w:val="28"/>
              </w:rPr>
              <w:t>Полуямский</w:t>
            </w:r>
            <w:r w:rsidR="00E91307">
              <w:rPr>
                <w:sz w:val="28"/>
                <w:szCs w:val="28"/>
              </w:rPr>
              <w:t xml:space="preserve"> сельсовет</w:t>
            </w:r>
          </w:p>
        </w:tc>
        <w:tc>
          <w:tcPr>
            <w:tcW w:w="3827" w:type="dxa"/>
          </w:tcPr>
          <w:p w:rsidR="00E91307" w:rsidRDefault="00E91307"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720786" w:rsidP="00236CE9">
            <w:pPr>
              <w:pStyle w:val="Default"/>
              <w:jc w:val="center"/>
              <w:rPr>
                <w:sz w:val="28"/>
                <w:szCs w:val="28"/>
              </w:rPr>
            </w:pPr>
            <w:r>
              <w:rPr>
                <w:sz w:val="28"/>
                <w:szCs w:val="28"/>
              </w:rPr>
              <w:t>Полуямский</w:t>
            </w:r>
            <w:r w:rsidR="00236CE9">
              <w:rPr>
                <w:sz w:val="28"/>
                <w:szCs w:val="28"/>
              </w:rPr>
              <w:t xml:space="preserve"> сельсовет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20786" w:rsidRDefault="00720786"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720786" w:rsidP="00234E7B">
            <w:pPr>
              <w:pStyle w:val="Default"/>
              <w:rPr>
                <w:sz w:val="28"/>
                <w:szCs w:val="28"/>
              </w:rPr>
            </w:pPr>
            <w:r>
              <w:rPr>
                <w:sz w:val="28"/>
                <w:szCs w:val="28"/>
              </w:rPr>
              <w:t>Полуямский</w:t>
            </w:r>
            <w:r w:rsidR="00236CE9">
              <w:rPr>
                <w:sz w:val="28"/>
                <w:szCs w:val="28"/>
              </w:rPr>
              <w:t xml:space="preserve">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20786" w:rsidRDefault="00720786"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AD7AC7" w:rsidRDefault="00AD7AC7"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720786">
        <w:rPr>
          <w:sz w:val="23"/>
          <w:szCs w:val="23"/>
        </w:rPr>
        <w:t>Полуямский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720786">
            <w:pPr>
              <w:pStyle w:val="Default"/>
              <w:rPr>
                <w:sz w:val="28"/>
                <w:szCs w:val="28"/>
              </w:rPr>
            </w:pPr>
            <w:r>
              <w:rPr>
                <w:sz w:val="28"/>
                <w:szCs w:val="28"/>
              </w:rPr>
              <w:t xml:space="preserve">с. </w:t>
            </w:r>
            <w:r w:rsidR="00720786">
              <w:rPr>
                <w:sz w:val="28"/>
                <w:szCs w:val="28"/>
              </w:rPr>
              <w:t>Полуямки</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AD7AC7" w:rsidRDefault="00AD7AC7"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Общие положения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Основная часть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rsidP="00AD7AC7">
            <w:pPr>
              <w:pStyle w:val="Default"/>
              <w:jc w:val="both"/>
              <w:rPr>
                <w:bCs/>
                <w:sz w:val="28"/>
                <w:szCs w:val="28"/>
              </w:rPr>
            </w:pPr>
            <w:r>
              <w:rPr>
                <w:bCs/>
                <w:sz w:val="28"/>
                <w:szCs w:val="28"/>
                <w:lang w:val="en-US"/>
              </w:rPr>
              <w:t>I</w:t>
            </w:r>
            <w:r>
              <w:rPr>
                <w:bCs/>
                <w:sz w:val="28"/>
                <w:szCs w:val="28"/>
              </w:rPr>
              <w:t xml:space="preserve">. Общая организация и зонирование территорий муниципального образования </w:t>
            </w:r>
            <w:r w:rsidR="00720786">
              <w:rPr>
                <w:bCs/>
                <w:sz w:val="28"/>
                <w:szCs w:val="28"/>
              </w:rPr>
              <w:t>Полуямский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jc w:val="both"/>
              <w:rPr>
                <w:bCs/>
                <w:sz w:val="28"/>
                <w:szCs w:val="28"/>
              </w:rPr>
            </w:pPr>
            <w:r>
              <w:rPr>
                <w:bCs/>
                <w:sz w:val="28"/>
                <w:szCs w:val="28"/>
              </w:rPr>
              <w:t xml:space="preserve">1. Административно-территориальное устройство, планировочная организация территорий муниципального образования </w:t>
            </w:r>
            <w:r w:rsidR="00720786">
              <w:rPr>
                <w:bCs/>
                <w:sz w:val="28"/>
                <w:szCs w:val="28"/>
              </w:rPr>
              <w:t>Полуямский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2. Жилые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3. Общественно-деловые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4. Нормативные показатели плотности застройки жилых и общественно-деловых зон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7. Зоны сельскохозяйственного использования. Общие требования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8. Зоны специального назначения.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II</w:t>
            </w:r>
            <w:r>
              <w:rPr>
                <w:bCs/>
                <w:sz w:val="28"/>
                <w:szCs w:val="28"/>
              </w:rPr>
              <w:t>. Расчетные показатели объектов социальной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9. Учреждения и предприятия обслуживания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lang w:val="en-US"/>
              </w:rPr>
              <w:t>III</w:t>
            </w:r>
            <w:r>
              <w:rPr>
                <w:bCs/>
                <w:sz w:val="28"/>
                <w:szCs w:val="28"/>
              </w:rPr>
              <w:t>. Расчетные показатели объектов транспортной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10. Внешний транспорт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11. Транспорт и улично-дорожная сеть населенных пунктов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lang w:val="en-US"/>
              </w:rPr>
              <w:t>IV</w:t>
            </w:r>
            <w:r>
              <w:rPr>
                <w:bCs/>
                <w:sz w:val="28"/>
                <w:szCs w:val="28"/>
              </w:rPr>
              <w:t>. Расчетные показатели объектов инженерной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12. Водоснабжение и водоотведение</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13. Дорожная канализация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14. Санитарная очистка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15. Энерго-, тепло-, газоснабжение и средства связи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16. Размещение инженерных сетей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w:t>
            </w:r>
            <w:r>
              <w:rPr>
                <w:bCs/>
                <w:sz w:val="28"/>
                <w:szCs w:val="28"/>
              </w:rPr>
              <w:t>. Расчетные показатели в сфере охраны окружающей среды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17. Рациональное использование и охрана природных ресурсов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18. Защита атмосферного воздуха, поверхностных и подземных вод и почв от загрязнения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19. Защита от шума, вибрации, электромагнитных полей, радиации. Улучшение микроклимата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w:t>
            </w:r>
            <w:r>
              <w:rPr>
                <w:bCs/>
                <w:sz w:val="28"/>
                <w:szCs w:val="28"/>
              </w:rPr>
              <w:t>. Расчетные показатели в сфере сохранения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20. Охрана объектов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w:t>
            </w:r>
            <w:r>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21. Защита населения и территорий от воздействия поражающих факторов  чрезвычайных ситуаций</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22. Инженерная подготовка и защита территории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23. Противооползневые и противообвальные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24. Сооружения и мероприятия для защиты от затопления и подтопления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25. Берегозащитные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26. Мероприятия для защиты от морозного пучения грунтов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27. Сооружения и мероприятия по защите на подрабатываемых территориях и просадочных грунтах</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87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29. Пожарная безопасность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rPr>
                <w:bCs/>
                <w:sz w:val="28"/>
                <w:szCs w:val="28"/>
              </w:rPr>
            </w:pPr>
            <w:r>
              <w:rPr>
                <w:bCs/>
                <w:sz w:val="28"/>
                <w:szCs w:val="28"/>
              </w:rPr>
              <w:t xml:space="preserve">30. Сейсмическое районирование территории муниципального образования </w:t>
            </w:r>
            <w:r w:rsidR="00720786">
              <w:rPr>
                <w:bCs/>
                <w:sz w:val="28"/>
                <w:szCs w:val="28"/>
              </w:rPr>
              <w:t>Полуямский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31. Обеспечение антитеррористической защищенности зданий и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VIII</w:t>
            </w:r>
            <w:r>
              <w:rPr>
                <w:bCs/>
                <w:sz w:val="28"/>
                <w:szCs w:val="28"/>
              </w:rPr>
              <w:t>. Расчетные показатели доступной среды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33. Материалы по обоснованию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Перечень законодательных актов Российской Федерации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Подзаконные правовые акты РФ</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Законы и иные нормативные акты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Государственные стандарты РФ (ГОСТ)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Своды правил по проектированию и строительству (СП)</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Строительные нормы (СН)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Ведомственные строительные нормы (ВСН)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Отраслевые нормы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Санитарные правила и нормы (СанПиН)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Гигиенические нормы (ГН)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Ветеринарно-санитарные правила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Руководящие документы (РД, СО), (РДС), (МДС)</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34. Правила и область применения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А (Термины и определения)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Б (Размеры приусадебных и приквартирных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В (Нормативные показатели плотности застройки территориальных зон)</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121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Д (Площадь и размеры земельных участков складов)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Е (Нормы расчета учреждений и предприятий обслуживания и размеры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И (Нормы расчета стоянок автомобилей)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К (Нормы земельных участков гаражей и парков транспортных средств)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Л (Нормы накопления бытовых отходов)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М (Укрупненные показатели электропотребления)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Н (Перечень особо охраняемых природных территорий краевого значения)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О (Перечень планируемых к организации и расширению особо охраняемых природных территорий)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П (Сейсмическое районирование территории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 xml:space="preserve">Приложение С (Список населенных пунктов Алтайского края с указанием сейсмической интенсивности в баллах шкалы </w:t>
            </w:r>
            <w:r>
              <w:rPr>
                <w:bCs/>
                <w:sz w:val="28"/>
                <w:szCs w:val="28"/>
                <w:lang w:val="en-US"/>
              </w:rPr>
              <w:t>MSK</w:t>
            </w:r>
            <w:r>
              <w:rPr>
                <w:bCs/>
                <w:sz w:val="28"/>
                <w:szCs w:val="28"/>
              </w:rPr>
              <w:t>-64 для средних грунтовых условий (</w:t>
            </w:r>
            <w:r>
              <w:rPr>
                <w:bCs/>
                <w:sz w:val="28"/>
                <w:szCs w:val="28"/>
                <w:lang w:val="en-US"/>
              </w:rPr>
              <w:t>II</w:t>
            </w:r>
            <w:r>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CB5" w:rsidRDefault="00793CB5" w:rsidP="00814BA3">
      <w:pPr>
        <w:spacing w:after="0" w:line="240" w:lineRule="auto"/>
      </w:pPr>
      <w:r>
        <w:separator/>
      </w:r>
    </w:p>
  </w:endnote>
  <w:endnote w:type="continuationSeparator" w:id="0">
    <w:p w:rsidR="00793CB5" w:rsidRDefault="00793CB5" w:rsidP="00814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0157"/>
    </w:sdtPr>
    <w:sdtContent>
      <w:p w:rsidR="00814BA3" w:rsidRDefault="00C3745E">
        <w:pPr>
          <w:pStyle w:val="af4"/>
          <w:jc w:val="right"/>
        </w:pPr>
        <w:fldSimple w:instr=" PAGE   \* MERGEFORMAT ">
          <w:r w:rsidR="006B3F2B">
            <w:rPr>
              <w:noProof/>
            </w:rPr>
            <w:t>35</w:t>
          </w:r>
        </w:fldSimple>
      </w:p>
    </w:sdtContent>
  </w:sdt>
  <w:p w:rsidR="00814BA3" w:rsidRDefault="00814BA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CB5" w:rsidRDefault="00793CB5" w:rsidP="00814BA3">
      <w:pPr>
        <w:spacing w:after="0" w:line="240" w:lineRule="auto"/>
      </w:pPr>
      <w:r>
        <w:separator/>
      </w:r>
    </w:p>
  </w:footnote>
  <w:footnote w:type="continuationSeparator" w:id="0">
    <w:p w:rsidR="00793CB5" w:rsidRDefault="00793CB5" w:rsidP="00814B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56136"/>
    <w:rsid w:val="00071AAD"/>
    <w:rsid w:val="000A5738"/>
    <w:rsid w:val="000A5755"/>
    <w:rsid w:val="000C447C"/>
    <w:rsid w:val="001157EC"/>
    <w:rsid w:val="00196CFC"/>
    <w:rsid w:val="001A230D"/>
    <w:rsid w:val="001F3054"/>
    <w:rsid w:val="00201B21"/>
    <w:rsid w:val="00234E7B"/>
    <w:rsid w:val="00236CE9"/>
    <w:rsid w:val="0028278D"/>
    <w:rsid w:val="002D7D1A"/>
    <w:rsid w:val="003518E2"/>
    <w:rsid w:val="00364CE0"/>
    <w:rsid w:val="00381289"/>
    <w:rsid w:val="003A0ADF"/>
    <w:rsid w:val="00400F2E"/>
    <w:rsid w:val="004552C5"/>
    <w:rsid w:val="004803E6"/>
    <w:rsid w:val="00493CCB"/>
    <w:rsid w:val="00496DED"/>
    <w:rsid w:val="004D4F01"/>
    <w:rsid w:val="00547933"/>
    <w:rsid w:val="005D0AE3"/>
    <w:rsid w:val="00665CEB"/>
    <w:rsid w:val="00680831"/>
    <w:rsid w:val="00686F85"/>
    <w:rsid w:val="006B3F2B"/>
    <w:rsid w:val="006C1394"/>
    <w:rsid w:val="00720786"/>
    <w:rsid w:val="0072741D"/>
    <w:rsid w:val="00731AFC"/>
    <w:rsid w:val="007817DF"/>
    <w:rsid w:val="00793CB5"/>
    <w:rsid w:val="007B5721"/>
    <w:rsid w:val="00811DE2"/>
    <w:rsid w:val="00814BA3"/>
    <w:rsid w:val="00825197"/>
    <w:rsid w:val="008368E7"/>
    <w:rsid w:val="0086128E"/>
    <w:rsid w:val="008719F6"/>
    <w:rsid w:val="0089113F"/>
    <w:rsid w:val="009463E8"/>
    <w:rsid w:val="009C262E"/>
    <w:rsid w:val="00A42AA4"/>
    <w:rsid w:val="00AB5167"/>
    <w:rsid w:val="00AC4073"/>
    <w:rsid w:val="00AC5CC4"/>
    <w:rsid w:val="00AD7AC7"/>
    <w:rsid w:val="00AE32F5"/>
    <w:rsid w:val="00AE67C4"/>
    <w:rsid w:val="00B21D3C"/>
    <w:rsid w:val="00B256D4"/>
    <w:rsid w:val="00B33C08"/>
    <w:rsid w:val="00B37697"/>
    <w:rsid w:val="00B37CC0"/>
    <w:rsid w:val="00B5024F"/>
    <w:rsid w:val="00BF061C"/>
    <w:rsid w:val="00C0666D"/>
    <w:rsid w:val="00C13D60"/>
    <w:rsid w:val="00C25D8E"/>
    <w:rsid w:val="00C279E5"/>
    <w:rsid w:val="00C3745E"/>
    <w:rsid w:val="00C94A9C"/>
    <w:rsid w:val="00D75CE9"/>
    <w:rsid w:val="00DD4DE9"/>
    <w:rsid w:val="00E80526"/>
    <w:rsid w:val="00E91307"/>
    <w:rsid w:val="00EB1A1D"/>
    <w:rsid w:val="00F01F29"/>
    <w:rsid w:val="00F41FD9"/>
    <w:rsid w:val="00F5651E"/>
    <w:rsid w:val="00F623B4"/>
    <w:rsid w:val="00F64E28"/>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625546496">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 w:id="203164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BBCFB-6FBA-4682-917F-EE372BE5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54337</Words>
  <Characters>309727</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8</cp:revision>
  <cp:lastPrinted>2017-07-10T13:33:00Z</cp:lastPrinted>
  <dcterms:created xsi:type="dcterms:W3CDTF">2017-07-12T13:46:00Z</dcterms:created>
  <dcterms:modified xsi:type="dcterms:W3CDTF">2020-09-28T03:38:00Z</dcterms:modified>
</cp:coreProperties>
</file>