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572" w:rsidRPr="00031572" w:rsidRDefault="00031572" w:rsidP="000315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3157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Обучающий семинар для членов ТИК Михайловского района</w:t>
      </w:r>
    </w:p>
    <w:p w:rsidR="00031572" w:rsidRPr="00031572" w:rsidRDefault="00031572" w:rsidP="00031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572">
        <w:rPr>
          <w:rFonts w:ascii="Times New Roman" w:eastAsia="Times New Roman" w:hAnsi="Times New Roman" w:cs="Times New Roman"/>
          <w:sz w:val="24"/>
          <w:szCs w:val="24"/>
          <w:lang w:eastAsia="ru-RU"/>
        </w:rPr>
        <w:t>28 Июня</w:t>
      </w:r>
    </w:p>
    <w:p w:rsidR="00031572" w:rsidRPr="00031572" w:rsidRDefault="00031572" w:rsidP="00046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67199" cy="3200400"/>
            <wp:effectExtent l="19050" t="0" r="1" b="0"/>
            <wp:docPr id="2" name="Рисунок 2" descr="http://www.altai_terr.izbirkom.ru/upload/iblock/bf4/foto28062019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tai_terr.izbirkom.ru/upload/iblock/bf4/foto28062019_0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980" cy="3203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572" w:rsidRPr="00031572" w:rsidRDefault="00031572" w:rsidP="00031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572">
        <w:rPr>
          <w:rFonts w:ascii="Times New Roman" w:eastAsia="Times New Roman" w:hAnsi="Times New Roman" w:cs="Times New Roman"/>
          <w:sz w:val="24"/>
          <w:szCs w:val="24"/>
          <w:lang w:eastAsia="ru-RU"/>
        </w:rPr>
        <w:t>  27 июня 2019 года в Михайловском районе прошел обучающий семинар для членов территориальной избирательной комиссии</w:t>
      </w:r>
      <w:bookmarkStart w:id="0" w:name="_GoBack"/>
      <w:bookmarkEnd w:id="0"/>
      <w:r w:rsidRPr="0003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теме: «Использование комплексов обработки избирательных бюллетеней КОИБ-2010 в единый день голосования 8 сентября 2019 года при проведении дополнительных выборов депутата Алтайского краевого Законодательного Собрания по одномандатному избирательному округу № 2».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В ходе проведения семинарабылиизучены основные алгоритмы работы с КОИБ, начиная с проведения тестирования системы, проверки работоспособности, заканчивая процессом подсчета голосов избирателей и изготовления протокола УИК об итогах голосования.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Системным администратором ГАС «Выборы» Светланой Ломаевой было проведено практическое занятие, на котором участникисеминара проработаливесь процесс голосования: от подготовки комплекса обработки избирательных бюллетеней к работе до печати итогового протокола. </w:t>
      </w:r>
      <w:r w:rsidRPr="000315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По итогам семинара члены ТИК не только освоили работу с КОИБ, но и изучили правовые аспекты применения комплексов обработки избирательных бюллетеней, а также получили знания по организационным моментам работы территориальной комиссии в день голосования.</w:t>
      </w:r>
    </w:p>
    <w:p w:rsidR="007D2EEE" w:rsidRPr="00046017" w:rsidRDefault="00031572" w:rsidP="00046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899863" cy="2165230"/>
            <wp:effectExtent l="19050" t="0" r="0" b="0"/>
            <wp:docPr id="1" name="Рисунок 1" descr="http://www.altai_terr.izbirkom.ru/upload/resize_cache/iblock/f02/150_150_1/foto28062019_08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ltai_terr.izbirkom.ru/upload/resize_cache/iblock/f02/150_150_1/foto28062019_08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226" cy="2163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2EEE" w:rsidRPr="00046017" w:rsidSect="00046017"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B33DBF"/>
    <w:rsid w:val="00031572"/>
    <w:rsid w:val="00046017"/>
    <w:rsid w:val="00070413"/>
    <w:rsid w:val="000E0D74"/>
    <w:rsid w:val="00165280"/>
    <w:rsid w:val="002B493D"/>
    <w:rsid w:val="002C34D3"/>
    <w:rsid w:val="007F4782"/>
    <w:rsid w:val="008872C6"/>
    <w:rsid w:val="00A812FA"/>
    <w:rsid w:val="00B33DBF"/>
    <w:rsid w:val="00F30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3D"/>
  </w:style>
  <w:style w:type="paragraph" w:styleId="1">
    <w:name w:val="heading 1"/>
    <w:basedOn w:val="a"/>
    <w:link w:val="10"/>
    <w:uiPriority w:val="9"/>
    <w:qFormat/>
    <w:rsid w:val="000315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5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31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15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5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31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5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2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3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4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1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altai_terr.izbirkom.ru/upload/iblock/f02/foto28062019_08.jpg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ARHIV1</dc:creator>
  <cp:keywords/>
  <dc:description/>
  <cp:lastModifiedBy>Glubokova</cp:lastModifiedBy>
  <cp:revision>3</cp:revision>
  <dcterms:created xsi:type="dcterms:W3CDTF">2019-07-04T04:33:00Z</dcterms:created>
  <dcterms:modified xsi:type="dcterms:W3CDTF">2019-07-05T07:14:00Z</dcterms:modified>
</cp:coreProperties>
</file>